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50D23" w14:textId="2A7066DD" w:rsidR="00A5046A" w:rsidRPr="00230A59" w:rsidRDefault="00230A59" w:rsidP="006F12C8">
      <w:pPr>
        <w:bidi/>
        <w:spacing w:after="0" w:line="240" w:lineRule="auto"/>
        <w:jc w:val="both"/>
        <w:rPr>
          <w:rFonts w:asciiTheme="majorBidi" w:hAnsiTheme="majorBidi" w:cstheme="majorBidi" w:hint="cs"/>
          <w:b/>
          <w:bCs/>
          <w:sz w:val="24"/>
          <w:szCs w:val="24"/>
          <w:rtl/>
        </w:rPr>
      </w:pPr>
      <w:r>
        <w:rPr>
          <w:rFonts w:asciiTheme="majorBidi" w:hAnsiTheme="majorBidi" w:cstheme="majorBidi" w:hint="cs"/>
          <w:b/>
          <w:bCs/>
          <w:sz w:val="24"/>
          <w:szCs w:val="24"/>
          <w:rtl/>
        </w:rPr>
        <w:t>الفهرس</w:t>
      </w:r>
    </w:p>
    <w:sdt>
      <w:sdtPr>
        <w:rPr>
          <w:rFonts w:asciiTheme="majorBidi" w:eastAsiaTheme="minorHAnsi" w:hAnsiTheme="majorBidi"/>
          <w:b w:val="0"/>
          <w:bCs w:val="0"/>
          <w:color w:val="auto"/>
          <w:sz w:val="22"/>
          <w:szCs w:val="22"/>
          <w:rtl/>
          <w:lang w:eastAsia="en-US"/>
        </w:rPr>
        <w:id w:val="178088523"/>
        <w:docPartObj>
          <w:docPartGallery w:val="Table of Contents"/>
          <w:docPartUnique/>
        </w:docPartObj>
      </w:sdtPr>
      <w:sdtEndPr>
        <w:rPr>
          <w:noProof/>
        </w:rPr>
      </w:sdtEndPr>
      <w:sdtContent>
        <w:p w14:paraId="56D5CEDB" w14:textId="77777777" w:rsidR="002B4B54" w:rsidRPr="00230A59" w:rsidRDefault="002B4B54" w:rsidP="00304A07">
          <w:pPr>
            <w:pStyle w:val="TOCHeading"/>
            <w:bidi/>
            <w:spacing w:before="0" w:line="240" w:lineRule="exact"/>
            <w:rPr>
              <w:rFonts w:asciiTheme="majorBidi" w:hAnsiTheme="majorBidi"/>
            </w:rPr>
          </w:pPr>
        </w:p>
        <w:p w14:paraId="636D8AE9" w14:textId="77777777" w:rsidR="00304A07" w:rsidRPr="00230A59" w:rsidRDefault="002B4B54" w:rsidP="00304A07">
          <w:pPr>
            <w:pStyle w:val="TOC1"/>
            <w:rPr>
              <w:rFonts w:asciiTheme="majorBidi" w:eastAsiaTheme="minorEastAsia" w:hAnsiTheme="majorBidi" w:cstheme="majorBidi"/>
              <w:noProof/>
            </w:rPr>
          </w:pPr>
          <w:r w:rsidRPr="00230A59">
            <w:rPr>
              <w:rFonts w:asciiTheme="majorBidi" w:hAnsiTheme="majorBidi" w:cstheme="majorBidi"/>
            </w:rPr>
            <w:fldChar w:fldCharType="begin"/>
          </w:r>
          <w:r w:rsidRPr="00230A59">
            <w:rPr>
              <w:rFonts w:asciiTheme="majorBidi" w:hAnsiTheme="majorBidi" w:cstheme="majorBidi"/>
            </w:rPr>
            <w:instrText xml:space="preserve"> TOC \o "1-3" \h \z \u </w:instrText>
          </w:r>
          <w:r w:rsidRPr="00230A59">
            <w:rPr>
              <w:rFonts w:asciiTheme="majorBidi" w:hAnsiTheme="majorBidi" w:cstheme="majorBidi"/>
            </w:rPr>
            <w:fldChar w:fldCharType="separate"/>
          </w:r>
          <w:hyperlink w:anchor="_Toc89785885" w:history="1">
            <w:r w:rsidR="00304A07" w:rsidRPr="00230A59">
              <w:rPr>
                <w:rStyle w:val="Hyperlink"/>
                <w:rFonts w:asciiTheme="majorBidi" w:hAnsiTheme="majorBidi" w:cstheme="majorBidi"/>
                <w:noProof/>
              </w:rPr>
              <w:t>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عام</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_Toc89785885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6</w:t>
            </w:r>
            <w:r w:rsidR="00304A07" w:rsidRPr="00230A59">
              <w:rPr>
                <w:rFonts w:asciiTheme="majorBidi" w:hAnsiTheme="majorBidi" w:cstheme="majorBidi"/>
                <w:noProof/>
                <w:webHidden/>
              </w:rPr>
              <w:fldChar w:fldCharType="end"/>
            </w:r>
          </w:hyperlink>
        </w:p>
        <w:p w14:paraId="7C77074C" w14:textId="77777777" w:rsidR="00304A07" w:rsidRPr="00230A59" w:rsidRDefault="006E25D0" w:rsidP="00304A07">
          <w:pPr>
            <w:pStyle w:val="TOC2"/>
            <w:rPr>
              <w:rFonts w:asciiTheme="majorBidi" w:eastAsiaTheme="minorEastAsia" w:hAnsiTheme="majorBidi" w:cstheme="majorBidi"/>
              <w:noProof/>
            </w:rPr>
          </w:pPr>
          <w:hyperlink w:anchor="_Toc89785886" w:history="1">
            <w:r w:rsidR="00304A07" w:rsidRPr="00230A59">
              <w:rPr>
                <w:rStyle w:val="Hyperlink"/>
                <w:rFonts w:asciiTheme="majorBidi" w:hAnsiTheme="majorBidi" w:cstheme="majorBidi"/>
                <w:noProof/>
                <w:rtl/>
              </w:rPr>
              <w:t>1.1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النطاق</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_Toc89785886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6</w:t>
            </w:r>
            <w:r w:rsidR="00304A07" w:rsidRPr="00230A59">
              <w:rPr>
                <w:rFonts w:asciiTheme="majorBidi" w:hAnsiTheme="majorBidi" w:cstheme="majorBidi"/>
                <w:noProof/>
                <w:webHidden/>
              </w:rPr>
              <w:fldChar w:fldCharType="end"/>
            </w:r>
          </w:hyperlink>
        </w:p>
        <w:p w14:paraId="7D5FFC12" w14:textId="77777777" w:rsidR="00304A07" w:rsidRPr="00230A59" w:rsidRDefault="006E25D0" w:rsidP="00304A07">
          <w:pPr>
            <w:pStyle w:val="TOC2"/>
            <w:tabs>
              <w:tab w:val="left" w:pos="2470"/>
            </w:tabs>
            <w:rPr>
              <w:rFonts w:asciiTheme="majorBidi" w:eastAsiaTheme="minorEastAsia" w:hAnsiTheme="majorBidi" w:cstheme="majorBidi"/>
              <w:noProof/>
            </w:rPr>
          </w:pPr>
          <w:hyperlink w:anchor="_Toc89785887" w:history="1">
            <w:r w:rsidR="00304A07" w:rsidRPr="00230A59">
              <w:rPr>
                <w:rStyle w:val="Hyperlink"/>
                <w:rFonts w:asciiTheme="majorBidi" w:hAnsiTheme="majorBidi" w:cstheme="majorBidi"/>
                <w:noProof/>
              </w:rPr>
              <w:t>1.2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الأكواد والمعايير واللوائح</w:t>
            </w:r>
            <w:r w:rsidR="00304A07" w:rsidRPr="00230A59">
              <w:rPr>
                <w:rStyle w:val="Hyperlink"/>
                <w:rFonts w:asciiTheme="majorBidi" w:hAnsiTheme="majorBidi" w:cstheme="majorBidi"/>
                <w:noProof/>
                <w:webHidden/>
                <w:rtl/>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_Toc89785887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6</w:t>
            </w:r>
            <w:r w:rsidR="00304A07" w:rsidRPr="00230A59">
              <w:rPr>
                <w:rFonts w:asciiTheme="majorBidi" w:hAnsiTheme="majorBidi" w:cstheme="majorBidi"/>
                <w:noProof/>
                <w:webHidden/>
              </w:rPr>
              <w:fldChar w:fldCharType="end"/>
            </w:r>
          </w:hyperlink>
        </w:p>
        <w:p w14:paraId="66563C57" w14:textId="77777777" w:rsidR="00304A07" w:rsidRPr="00230A59" w:rsidRDefault="006E25D0" w:rsidP="00304A07">
          <w:pPr>
            <w:pStyle w:val="TOC2"/>
            <w:tabs>
              <w:tab w:val="left" w:pos="2365"/>
            </w:tabs>
            <w:rPr>
              <w:rFonts w:asciiTheme="majorBidi" w:eastAsiaTheme="minorEastAsia" w:hAnsiTheme="majorBidi" w:cstheme="majorBidi"/>
              <w:noProof/>
            </w:rPr>
          </w:pPr>
          <w:hyperlink w:anchor="_Toc89785888" w:history="1">
            <w:r w:rsidR="00304A07" w:rsidRPr="00230A59">
              <w:rPr>
                <w:rStyle w:val="Hyperlink"/>
                <w:rFonts w:asciiTheme="majorBidi" w:hAnsiTheme="majorBidi" w:cstheme="majorBidi"/>
                <w:noProof/>
                <w:rtl/>
              </w:rPr>
              <w:t>1.3</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التسلسل الهرمي للمواصفات</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_Toc89785888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6</w:t>
            </w:r>
            <w:r w:rsidR="00304A07" w:rsidRPr="00230A59">
              <w:rPr>
                <w:rFonts w:asciiTheme="majorBidi" w:hAnsiTheme="majorBidi" w:cstheme="majorBidi"/>
                <w:noProof/>
                <w:webHidden/>
              </w:rPr>
              <w:fldChar w:fldCharType="end"/>
            </w:r>
          </w:hyperlink>
        </w:p>
        <w:p w14:paraId="1555D4E9" w14:textId="77777777" w:rsidR="00304A07" w:rsidRPr="00230A59" w:rsidRDefault="006E25D0" w:rsidP="00304A07">
          <w:pPr>
            <w:pStyle w:val="TOC2"/>
            <w:tabs>
              <w:tab w:val="left" w:pos="2222"/>
            </w:tabs>
            <w:rPr>
              <w:rFonts w:asciiTheme="majorBidi" w:eastAsiaTheme="minorEastAsia" w:hAnsiTheme="majorBidi" w:cstheme="majorBidi"/>
              <w:noProof/>
            </w:rPr>
          </w:pPr>
          <w:hyperlink w:anchor="_Toc89785889" w:history="1">
            <w:r w:rsidR="00304A07" w:rsidRPr="00230A59">
              <w:rPr>
                <w:rStyle w:val="Hyperlink"/>
                <w:rFonts w:asciiTheme="majorBidi" w:hAnsiTheme="majorBidi" w:cstheme="majorBidi"/>
                <w:noProof/>
                <w:rtl/>
              </w:rPr>
              <w:t>1.4</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العمر الافتراضي للتصميم</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_Toc89785889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6</w:t>
            </w:r>
            <w:r w:rsidR="00304A07" w:rsidRPr="00230A59">
              <w:rPr>
                <w:rFonts w:asciiTheme="majorBidi" w:hAnsiTheme="majorBidi" w:cstheme="majorBidi"/>
                <w:noProof/>
                <w:webHidden/>
              </w:rPr>
              <w:fldChar w:fldCharType="end"/>
            </w:r>
          </w:hyperlink>
        </w:p>
        <w:p w14:paraId="18D5B96D" w14:textId="77777777" w:rsidR="00304A07" w:rsidRPr="00230A59" w:rsidRDefault="006E25D0" w:rsidP="00304A07">
          <w:pPr>
            <w:pStyle w:val="TOC2"/>
            <w:tabs>
              <w:tab w:val="left" w:pos="1760"/>
            </w:tabs>
            <w:rPr>
              <w:rFonts w:asciiTheme="majorBidi" w:eastAsiaTheme="minorEastAsia" w:hAnsiTheme="majorBidi" w:cstheme="majorBidi"/>
              <w:noProof/>
            </w:rPr>
          </w:pPr>
          <w:hyperlink w:anchor="_Toc89785890" w:history="1">
            <w:r w:rsidR="00304A07" w:rsidRPr="00230A59">
              <w:rPr>
                <w:rStyle w:val="Hyperlink"/>
                <w:rFonts w:asciiTheme="majorBidi" w:hAnsiTheme="majorBidi" w:cstheme="majorBidi"/>
                <w:noProof/>
                <w:rtl/>
              </w:rPr>
              <w:t>1.5</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الوحدات والمراجع</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_Toc89785890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7</w:t>
            </w:r>
            <w:r w:rsidR="00304A07" w:rsidRPr="00230A59">
              <w:rPr>
                <w:rFonts w:asciiTheme="majorBidi" w:hAnsiTheme="majorBidi" w:cstheme="majorBidi"/>
                <w:noProof/>
                <w:webHidden/>
              </w:rPr>
              <w:fldChar w:fldCharType="end"/>
            </w:r>
          </w:hyperlink>
        </w:p>
        <w:p w14:paraId="5A3748B6" w14:textId="77777777" w:rsidR="00304A07" w:rsidRPr="00230A59" w:rsidRDefault="006E25D0" w:rsidP="00304A07">
          <w:pPr>
            <w:pStyle w:val="TOC2"/>
            <w:tabs>
              <w:tab w:val="left" w:pos="1320"/>
            </w:tabs>
            <w:rPr>
              <w:rFonts w:asciiTheme="majorBidi" w:eastAsiaTheme="minorEastAsia" w:hAnsiTheme="majorBidi" w:cstheme="majorBidi"/>
              <w:noProof/>
            </w:rPr>
          </w:pPr>
          <w:hyperlink w:anchor="_Toc89785891" w:history="1">
            <w:r w:rsidR="00304A07" w:rsidRPr="00230A59">
              <w:rPr>
                <w:rStyle w:val="Hyperlink"/>
                <w:rFonts w:asciiTheme="majorBidi" w:hAnsiTheme="majorBidi" w:cstheme="majorBidi"/>
                <w:noProof/>
                <w:rtl/>
              </w:rPr>
              <w:t>1.6</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الاختصارات</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_Toc89785891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7</w:t>
            </w:r>
            <w:r w:rsidR="00304A07" w:rsidRPr="00230A59">
              <w:rPr>
                <w:rFonts w:asciiTheme="majorBidi" w:hAnsiTheme="majorBidi" w:cstheme="majorBidi"/>
                <w:noProof/>
                <w:webHidden/>
              </w:rPr>
              <w:fldChar w:fldCharType="end"/>
            </w:r>
          </w:hyperlink>
        </w:p>
        <w:p w14:paraId="15ED5E36" w14:textId="77777777" w:rsidR="00304A07" w:rsidRPr="00230A59" w:rsidRDefault="006E25D0" w:rsidP="00304A07">
          <w:pPr>
            <w:pStyle w:val="TOC2"/>
            <w:tabs>
              <w:tab w:val="left" w:pos="1320"/>
            </w:tabs>
            <w:rPr>
              <w:rFonts w:asciiTheme="majorBidi" w:eastAsiaTheme="minorEastAsia" w:hAnsiTheme="majorBidi" w:cstheme="majorBidi"/>
              <w:noProof/>
            </w:rPr>
          </w:pPr>
          <w:hyperlink w:anchor="_Toc89785892" w:history="1">
            <w:r w:rsidR="00304A07" w:rsidRPr="00230A59">
              <w:rPr>
                <w:rStyle w:val="Hyperlink"/>
                <w:rFonts w:asciiTheme="majorBidi" w:hAnsiTheme="majorBidi" w:cstheme="majorBidi"/>
                <w:noProof/>
                <w:rtl/>
              </w:rPr>
              <w:t>1.7</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بيانات السفن</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_Toc89785892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7</w:t>
            </w:r>
            <w:r w:rsidR="00304A07" w:rsidRPr="00230A59">
              <w:rPr>
                <w:rFonts w:asciiTheme="majorBidi" w:hAnsiTheme="majorBidi" w:cstheme="majorBidi"/>
                <w:noProof/>
                <w:webHidden/>
              </w:rPr>
              <w:fldChar w:fldCharType="end"/>
            </w:r>
          </w:hyperlink>
        </w:p>
        <w:p w14:paraId="4E440D44" w14:textId="77777777" w:rsidR="00304A07" w:rsidRPr="00230A59" w:rsidRDefault="006E25D0" w:rsidP="00304A07">
          <w:pPr>
            <w:pStyle w:val="TOC2"/>
            <w:tabs>
              <w:tab w:val="left" w:pos="1320"/>
            </w:tabs>
            <w:rPr>
              <w:rFonts w:asciiTheme="majorBidi" w:eastAsiaTheme="minorEastAsia" w:hAnsiTheme="majorBidi" w:cstheme="majorBidi"/>
              <w:noProof/>
            </w:rPr>
          </w:pPr>
          <w:hyperlink w:anchor="_Toc89785893" w:history="1">
            <w:r w:rsidR="00304A07" w:rsidRPr="00230A59">
              <w:rPr>
                <w:rStyle w:val="Hyperlink"/>
                <w:rFonts w:asciiTheme="majorBidi" w:hAnsiTheme="majorBidi" w:cstheme="majorBidi"/>
                <w:noProof/>
                <w:rtl/>
              </w:rPr>
              <w:t>1.8</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ممر العبور</w:t>
            </w:r>
            <w:r w:rsidR="00304A07" w:rsidRPr="00230A59">
              <w:rPr>
                <w:rStyle w:val="Hyperlink"/>
                <w:rFonts w:asciiTheme="majorBidi" w:hAnsiTheme="majorBidi" w:cstheme="majorBidi"/>
                <w:noProof/>
                <w:webHidden/>
                <w:rtl/>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_Toc89785893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7</w:t>
            </w:r>
            <w:r w:rsidR="00304A07" w:rsidRPr="00230A59">
              <w:rPr>
                <w:rFonts w:asciiTheme="majorBidi" w:hAnsiTheme="majorBidi" w:cstheme="majorBidi"/>
                <w:noProof/>
                <w:webHidden/>
              </w:rPr>
              <w:fldChar w:fldCharType="end"/>
            </w:r>
          </w:hyperlink>
        </w:p>
        <w:p w14:paraId="23BDC6C4" w14:textId="77777777" w:rsidR="00304A07" w:rsidRPr="00230A59" w:rsidRDefault="006E25D0" w:rsidP="00304A07">
          <w:pPr>
            <w:pStyle w:val="TOC2"/>
            <w:tabs>
              <w:tab w:val="left" w:pos="1931"/>
            </w:tabs>
            <w:rPr>
              <w:rFonts w:asciiTheme="majorBidi" w:eastAsiaTheme="minorEastAsia" w:hAnsiTheme="majorBidi" w:cstheme="majorBidi"/>
              <w:noProof/>
            </w:rPr>
          </w:pPr>
          <w:hyperlink w:anchor="_Toc89785894" w:history="1">
            <w:r w:rsidR="00304A07" w:rsidRPr="00230A59">
              <w:rPr>
                <w:rStyle w:val="Hyperlink"/>
                <w:rFonts w:asciiTheme="majorBidi" w:hAnsiTheme="majorBidi" w:cstheme="majorBidi"/>
                <w:noProof/>
              </w:rPr>
              <w:t>1.9</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مساعدات الملاحة</w:t>
            </w:r>
            <w:r w:rsidR="00304A07" w:rsidRPr="00230A59">
              <w:rPr>
                <w:rStyle w:val="Hyperlink"/>
                <w:rFonts w:asciiTheme="majorBidi" w:hAnsiTheme="majorBidi" w:cstheme="majorBidi"/>
                <w:noProof/>
                <w:webHidden/>
                <w:rtl/>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_Toc89785894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8</w:t>
            </w:r>
            <w:r w:rsidR="00304A07" w:rsidRPr="00230A59">
              <w:rPr>
                <w:rFonts w:asciiTheme="majorBidi" w:hAnsiTheme="majorBidi" w:cstheme="majorBidi"/>
                <w:noProof/>
                <w:webHidden/>
              </w:rPr>
              <w:fldChar w:fldCharType="end"/>
            </w:r>
          </w:hyperlink>
        </w:p>
        <w:p w14:paraId="427F179B" w14:textId="77777777" w:rsidR="00304A07" w:rsidRPr="00230A59" w:rsidRDefault="006E25D0" w:rsidP="00304A07">
          <w:pPr>
            <w:pStyle w:val="TOC2"/>
            <w:tabs>
              <w:tab w:val="left" w:pos="2294"/>
            </w:tabs>
            <w:rPr>
              <w:rFonts w:asciiTheme="majorBidi" w:eastAsiaTheme="minorEastAsia" w:hAnsiTheme="majorBidi" w:cstheme="majorBidi"/>
              <w:noProof/>
            </w:rPr>
          </w:pPr>
          <w:hyperlink w:anchor="_Toc89785895" w:history="1">
            <w:r w:rsidR="00304A07" w:rsidRPr="00230A59">
              <w:rPr>
                <w:rStyle w:val="Hyperlink"/>
                <w:rFonts w:asciiTheme="majorBidi" w:hAnsiTheme="majorBidi" w:cstheme="majorBidi"/>
                <w:noProof/>
              </w:rPr>
              <w:t>1.10</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الاعتبارات الجيوتقنية</w:t>
            </w:r>
            <w:r w:rsidR="00304A07" w:rsidRPr="00230A59">
              <w:rPr>
                <w:rStyle w:val="Hyperlink"/>
                <w:rFonts w:asciiTheme="majorBidi" w:hAnsiTheme="majorBidi" w:cstheme="majorBidi"/>
                <w:noProof/>
                <w:webHidden/>
                <w:rtl/>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_Toc89785895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8</w:t>
            </w:r>
            <w:r w:rsidR="00304A07" w:rsidRPr="00230A59">
              <w:rPr>
                <w:rFonts w:asciiTheme="majorBidi" w:hAnsiTheme="majorBidi" w:cstheme="majorBidi"/>
                <w:noProof/>
                <w:webHidden/>
              </w:rPr>
              <w:fldChar w:fldCharType="end"/>
            </w:r>
          </w:hyperlink>
        </w:p>
        <w:p w14:paraId="20B97D50" w14:textId="77777777" w:rsidR="00304A07" w:rsidRPr="00230A59" w:rsidRDefault="006E25D0" w:rsidP="00304A07">
          <w:pPr>
            <w:pStyle w:val="TOC2"/>
            <w:rPr>
              <w:rFonts w:asciiTheme="majorBidi" w:eastAsiaTheme="minorEastAsia" w:hAnsiTheme="majorBidi" w:cstheme="majorBidi"/>
              <w:noProof/>
            </w:rPr>
          </w:pPr>
          <w:hyperlink w:anchor="_Toc89785896" w:history="1">
            <w:r w:rsidR="00304A07" w:rsidRPr="00230A59">
              <w:rPr>
                <w:rStyle w:val="Hyperlink"/>
                <w:rFonts w:asciiTheme="majorBidi" w:hAnsiTheme="majorBidi" w:cstheme="majorBidi"/>
                <w:noProof/>
                <w:rtl/>
              </w:rPr>
              <w:t>1.11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الرسو</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_Toc89785896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8</w:t>
            </w:r>
            <w:r w:rsidR="00304A07" w:rsidRPr="00230A59">
              <w:rPr>
                <w:rFonts w:asciiTheme="majorBidi" w:hAnsiTheme="majorBidi" w:cstheme="majorBidi"/>
                <w:noProof/>
                <w:webHidden/>
              </w:rPr>
              <w:fldChar w:fldCharType="end"/>
            </w:r>
          </w:hyperlink>
        </w:p>
        <w:p w14:paraId="07091E0A" w14:textId="77777777" w:rsidR="00304A07" w:rsidRPr="00230A59" w:rsidRDefault="006E25D0" w:rsidP="00304A07">
          <w:pPr>
            <w:pStyle w:val="TOC2"/>
            <w:rPr>
              <w:rFonts w:asciiTheme="majorBidi" w:eastAsiaTheme="minorEastAsia" w:hAnsiTheme="majorBidi" w:cstheme="majorBidi"/>
              <w:noProof/>
            </w:rPr>
          </w:pPr>
          <w:hyperlink w:anchor="_Toc89785897" w:history="1">
            <w:r w:rsidR="00304A07" w:rsidRPr="00230A59">
              <w:rPr>
                <w:rStyle w:val="Hyperlink"/>
                <w:rFonts w:asciiTheme="majorBidi" w:hAnsiTheme="majorBidi" w:cstheme="majorBidi"/>
                <w:noProof/>
                <w:rtl/>
              </w:rPr>
              <w:t>1.12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المرسى</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_Toc89785897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8</w:t>
            </w:r>
            <w:r w:rsidR="00304A07" w:rsidRPr="00230A59">
              <w:rPr>
                <w:rFonts w:asciiTheme="majorBidi" w:hAnsiTheme="majorBidi" w:cstheme="majorBidi"/>
                <w:noProof/>
                <w:webHidden/>
              </w:rPr>
              <w:fldChar w:fldCharType="end"/>
            </w:r>
          </w:hyperlink>
        </w:p>
        <w:p w14:paraId="03D20D0D" w14:textId="77777777" w:rsidR="00304A07" w:rsidRPr="00230A59" w:rsidRDefault="006E25D0" w:rsidP="00304A07">
          <w:pPr>
            <w:pStyle w:val="TOC2"/>
            <w:tabs>
              <w:tab w:val="left" w:pos="1760"/>
            </w:tabs>
            <w:rPr>
              <w:rFonts w:asciiTheme="majorBidi" w:eastAsiaTheme="minorEastAsia" w:hAnsiTheme="majorBidi" w:cstheme="majorBidi"/>
              <w:noProof/>
            </w:rPr>
          </w:pPr>
          <w:hyperlink w:anchor="_Toc89785898" w:history="1">
            <w:r w:rsidR="00304A07" w:rsidRPr="00230A59">
              <w:rPr>
                <w:rStyle w:val="Hyperlink"/>
                <w:rFonts w:asciiTheme="majorBidi" w:hAnsiTheme="majorBidi" w:cstheme="majorBidi"/>
                <w:noProof/>
                <w:rtl/>
              </w:rPr>
              <w:t>1.13</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اعتبارات التحميل</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_Toc89785898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9</w:t>
            </w:r>
            <w:r w:rsidR="00304A07" w:rsidRPr="00230A59">
              <w:rPr>
                <w:rFonts w:asciiTheme="majorBidi" w:hAnsiTheme="majorBidi" w:cstheme="majorBidi"/>
                <w:noProof/>
                <w:webHidden/>
              </w:rPr>
              <w:fldChar w:fldCharType="end"/>
            </w:r>
          </w:hyperlink>
        </w:p>
        <w:p w14:paraId="2C4B4DAB" w14:textId="77777777" w:rsidR="00304A07" w:rsidRPr="00230A59" w:rsidRDefault="006E25D0" w:rsidP="00304A07">
          <w:pPr>
            <w:pStyle w:val="TOC2"/>
            <w:rPr>
              <w:rFonts w:asciiTheme="majorBidi" w:eastAsiaTheme="minorEastAsia" w:hAnsiTheme="majorBidi" w:cstheme="majorBidi"/>
              <w:noProof/>
            </w:rPr>
          </w:pPr>
          <w:hyperlink w:anchor="_Toc89785899" w:history="1">
            <w:r w:rsidR="00304A07" w:rsidRPr="00230A59">
              <w:rPr>
                <w:rStyle w:val="Hyperlink"/>
                <w:rFonts w:asciiTheme="majorBidi" w:hAnsiTheme="majorBidi" w:cstheme="majorBidi"/>
                <w:noProof/>
                <w:rtl/>
              </w:rPr>
              <w:t>1.14</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المواد</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_Toc89785899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9</w:t>
            </w:r>
            <w:r w:rsidR="00304A07" w:rsidRPr="00230A59">
              <w:rPr>
                <w:rFonts w:asciiTheme="majorBidi" w:hAnsiTheme="majorBidi" w:cstheme="majorBidi"/>
                <w:noProof/>
                <w:webHidden/>
              </w:rPr>
              <w:fldChar w:fldCharType="end"/>
            </w:r>
          </w:hyperlink>
        </w:p>
        <w:p w14:paraId="5FEF5776" w14:textId="77777777" w:rsidR="00304A07" w:rsidRPr="00230A59" w:rsidRDefault="006E25D0" w:rsidP="00304A07">
          <w:pPr>
            <w:pStyle w:val="TOC3"/>
            <w:rPr>
              <w:rFonts w:asciiTheme="majorBidi" w:eastAsiaTheme="minorEastAsia" w:hAnsiTheme="majorBidi" w:cstheme="majorBidi"/>
              <w:noProof/>
            </w:rPr>
          </w:pPr>
          <w:hyperlink w:anchor="_Toc89785900" w:history="1">
            <w:r w:rsidR="00304A07" w:rsidRPr="00230A59">
              <w:rPr>
                <w:rStyle w:val="Hyperlink"/>
                <w:rFonts w:asciiTheme="majorBidi" w:hAnsiTheme="majorBidi" w:cstheme="majorBidi"/>
                <w:noProof/>
                <w:rtl/>
              </w:rPr>
              <w:t>1.14.1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خرسانة</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_Toc89785900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9</w:t>
            </w:r>
            <w:r w:rsidR="00304A07" w:rsidRPr="00230A59">
              <w:rPr>
                <w:rFonts w:asciiTheme="majorBidi" w:hAnsiTheme="majorBidi" w:cstheme="majorBidi"/>
                <w:noProof/>
                <w:webHidden/>
              </w:rPr>
              <w:fldChar w:fldCharType="end"/>
            </w:r>
          </w:hyperlink>
        </w:p>
        <w:p w14:paraId="7BFB2880" w14:textId="77777777" w:rsidR="00304A07" w:rsidRPr="00230A59" w:rsidRDefault="006E25D0" w:rsidP="00304A07">
          <w:pPr>
            <w:pStyle w:val="TOC3"/>
            <w:tabs>
              <w:tab w:val="left" w:pos="1760"/>
            </w:tabs>
            <w:rPr>
              <w:rFonts w:asciiTheme="majorBidi" w:eastAsiaTheme="minorEastAsia" w:hAnsiTheme="majorBidi" w:cstheme="majorBidi"/>
              <w:noProof/>
            </w:rPr>
          </w:pPr>
          <w:hyperlink w:anchor="_Toc89785901" w:history="1">
            <w:r w:rsidR="00304A07" w:rsidRPr="00230A59">
              <w:rPr>
                <w:rStyle w:val="Hyperlink"/>
                <w:rFonts w:asciiTheme="majorBidi" w:hAnsiTheme="majorBidi" w:cstheme="majorBidi"/>
                <w:noProof/>
                <w:rtl/>
              </w:rPr>
              <w:t>1.14.2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الحديد الإنشائي</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_Toc89785901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10</w:t>
            </w:r>
            <w:r w:rsidR="00304A07" w:rsidRPr="00230A59">
              <w:rPr>
                <w:rFonts w:asciiTheme="majorBidi" w:hAnsiTheme="majorBidi" w:cstheme="majorBidi"/>
                <w:noProof/>
                <w:webHidden/>
              </w:rPr>
              <w:fldChar w:fldCharType="end"/>
            </w:r>
          </w:hyperlink>
        </w:p>
        <w:p w14:paraId="6D4DA025" w14:textId="77777777" w:rsidR="00304A07" w:rsidRPr="00230A59" w:rsidRDefault="006E25D0" w:rsidP="00304A07">
          <w:pPr>
            <w:pStyle w:val="TOC3"/>
            <w:tabs>
              <w:tab w:val="left" w:pos="1540"/>
            </w:tabs>
            <w:rPr>
              <w:rFonts w:asciiTheme="majorBidi" w:eastAsiaTheme="minorEastAsia" w:hAnsiTheme="majorBidi" w:cstheme="majorBidi"/>
              <w:noProof/>
            </w:rPr>
          </w:pPr>
          <w:hyperlink w:anchor="_Toc89785902" w:history="1">
            <w:r w:rsidR="00304A07" w:rsidRPr="00230A59">
              <w:rPr>
                <w:rStyle w:val="Hyperlink"/>
                <w:rFonts w:asciiTheme="majorBidi" w:hAnsiTheme="majorBidi" w:cstheme="majorBidi"/>
                <w:noProof/>
                <w:rtl/>
              </w:rPr>
              <w:t>1.14.3</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حديد التسليح</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_Toc89785902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10</w:t>
            </w:r>
            <w:r w:rsidR="00304A07" w:rsidRPr="00230A59">
              <w:rPr>
                <w:rFonts w:asciiTheme="majorBidi" w:hAnsiTheme="majorBidi" w:cstheme="majorBidi"/>
                <w:noProof/>
                <w:webHidden/>
              </w:rPr>
              <w:fldChar w:fldCharType="end"/>
            </w:r>
          </w:hyperlink>
        </w:p>
        <w:p w14:paraId="5605B023" w14:textId="77777777" w:rsidR="00304A07" w:rsidRPr="00230A59" w:rsidRDefault="006E25D0" w:rsidP="00304A07">
          <w:pPr>
            <w:pStyle w:val="TOC3"/>
            <w:tabs>
              <w:tab w:val="left" w:pos="2001"/>
            </w:tabs>
            <w:rPr>
              <w:rFonts w:asciiTheme="majorBidi" w:eastAsiaTheme="minorEastAsia" w:hAnsiTheme="majorBidi" w:cstheme="majorBidi"/>
              <w:noProof/>
            </w:rPr>
          </w:pPr>
          <w:hyperlink w:anchor="_Toc89785903" w:history="1">
            <w:r w:rsidR="00304A07" w:rsidRPr="00230A59">
              <w:rPr>
                <w:rStyle w:val="Hyperlink"/>
                <w:rFonts w:asciiTheme="majorBidi" w:hAnsiTheme="majorBidi" w:cstheme="majorBidi"/>
                <w:noProof/>
              </w:rPr>
              <w:t>1.14.5</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مواد التعبئة</w:t>
            </w:r>
            <w:r w:rsidR="00304A07" w:rsidRPr="00230A59">
              <w:rPr>
                <w:rStyle w:val="Hyperlink"/>
                <w:rFonts w:asciiTheme="majorBidi" w:hAnsiTheme="majorBidi" w:cstheme="majorBidi"/>
                <w:noProof/>
                <w:webHidden/>
                <w:rtl/>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_Toc89785903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11</w:t>
            </w:r>
            <w:r w:rsidR="00304A07" w:rsidRPr="00230A59">
              <w:rPr>
                <w:rFonts w:asciiTheme="majorBidi" w:hAnsiTheme="majorBidi" w:cstheme="majorBidi"/>
                <w:noProof/>
                <w:webHidden/>
              </w:rPr>
              <w:fldChar w:fldCharType="end"/>
            </w:r>
          </w:hyperlink>
        </w:p>
        <w:p w14:paraId="334322EE" w14:textId="77777777" w:rsidR="00304A07" w:rsidRPr="00230A59" w:rsidRDefault="006E25D0" w:rsidP="00304A07">
          <w:pPr>
            <w:pStyle w:val="TOC3"/>
            <w:tabs>
              <w:tab w:val="left" w:pos="2130"/>
            </w:tabs>
            <w:rPr>
              <w:rFonts w:asciiTheme="majorBidi" w:eastAsiaTheme="minorEastAsia" w:hAnsiTheme="majorBidi" w:cstheme="majorBidi"/>
              <w:noProof/>
            </w:rPr>
          </w:pPr>
          <w:hyperlink w:anchor="_Toc89785904" w:history="1">
            <w:r w:rsidR="00304A07" w:rsidRPr="00230A59">
              <w:rPr>
                <w:rStyle w:val="Hyperlink"/>
                <w:rFonts w:asciiTheme="majorBidi" w:hAnsiTheme="majorBidi" w:cstheme="majorBidi"/>
                <w:noProof/>
              </w:rPr>
              <w:t>1.14.6</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درع صخري</w:t>
            </w:r>
            <w:r w:rsidR="00304A07" w:rsidRPr="00230A59">
              <w:rPr>
                <w:rStyle w:val="Hyperlink"/>
                <w:rFonts w:asciiTheme="majorBidi" w:hAnsiTheme="majorBidi" w:cstheme="majorBidi"/>
                <w:noProof/>
                <w:webHidden/>
                <w:rtl/>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_Toc89785904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11</w:t>
            </w:r>
            <w:r w:rsidR="00304A07" w:rsidRPr="00230A59">
              <w:rPr>
                <w:rFonts w:asciiTheme="majorBidi" w:hAnsiTheme="majorBidi" w:cstheme="majorBidi"/>
                <w:noProof/>
                <w:webHidden/>
              </w:rPr>
              <w:fldChar w:fldCharType="end"/>
            </w:r>
          </w:hyperlink>
        </w:p>
        <w:p w14:paraId="319FD3BC" w14:textId="77777777" w:rsidR="00304A07" w:rsidRPr="00230A59" w:rsidRDefault="006E25D0" w:rsidP="00304A07">
          <w:pPr>
            <w:pStyle w:val="TOC1"/>
            <w:tabs>
              <w:tab w:val="left" w:pos="1540"/>
            </w:tabs>
            <w:rPr>
              <w:rFonts w:asciiTheme="majorBidi" w:eastAsiaTheme="minorEastAsia" w:hAnsiTheme="majorBidi" w:cstheme="majorBidi"/>
              <w:noProof/>
            </w:rPr>
          </w:pPr>
          <w:hyperlink w:anchor="_Toc89785905" w:history="1">
            <w:r w:rsidR="00304A07" w:rsidRPr="00230A59">
              <w:rPr>
                <w:rStyle w:val="Hyperlink"/>
                <w:rFonts w:asciiTheme="majorBidi" w:hAnsiTheme="majorBidi" w:cstheme="majorBidi"/>
                <w:noProof/>
                <w:rtl/>
                <w:lang w:bidi="ar-EG"/>
              </w:rPr>
              <w:t>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الظروف الطبيعية</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_Toc89785905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11</w:t>
            </w:r>
            <w:r w:rsidR="00304A07" w:rsidRPr="00230A59">
              <w:rPr>
                <w:rFonts w:asciiTheme="majorBidi" w:hAnsiTheme="majorBidi" w:cstheme="majorBidi"/>
                <w:noProof/>
                <w:webHidden/>
              </w:rPr>
              <w:fldChar w:fldCharType="end"/>
            </w:r>
          </w:hyperlink>
        </w:p>
        <w:p w14:paraId="5B8AB3E1" w14:textId="77777777" w:rsidR="00304A07" w:rsidRPr="00230A59" w:rsidRDefault="006E25D0" w:rsidP="00304A07">
          <w:pPr>
            <w:pStyle w:val="TOC2"/>
            <w:tabs>
              <w:tab w:val="left" w:pos="2309"/>
            </w:tabs>
            <w:rPr>
              <w:rFonts w:asciiTheme="majorBidi" w:eastAsiaTheme="minorEastAsia" w:hAnsiTheme="majorBidi" w:cstheme="majorBidi"/>
              <w:noProof/>
            </w:rPr>
          </w:pPr>
          <w:hyperlink w:anchor="_Toc89785906" w:history="1">
            <w:r w:rsidR="00304A07" w:rsidRPr="00230A59">
              <w:rPr>
                <w:rStyle w:val="Hyperlink"/>
                <w:rFonts w:asciiTheme="majorBidi" w:hAnsiTheme="majorBidi" w:cstheme="majorBidi"/>
                <w:noProof/>
                <w:rtl/>
              </w:rPr>
              <w:t>2.14</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مستوى الجزر وسطح الماء</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_Toc89785906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11</w:t>
            </w:r>
            <w:r w:rsidR="00304A07" w:rsidRPr="00230A59">
              <w:rPr>
                <w:rFonts w:asciiTheme="majorBidi" w:hAnsiTheme="majorBidi" w:cstheme="majorBidi"/>
                <w:noProof/>
                <w:webHidden/>
              </w:rPr>
              <w:fldChar w:fldCharType="end"/>
            </w:r>
          </w:hyperlink>
        </w:p>
        <w:p w14:paraId="73239DBF" w14:textId="77777777" w:rsidR="00304A07" w:rsidRPr="00230A59" w:rsidRDefault="006E25D0" w:rsidP="00304A07">
          <w:pPr>
            <w:pStyle w:val="TOC2"/>
            <w:rPr>
              <w:rFonts w:asciiTheme="majorBidi" w:eastAsiaTheme="minorEastAsia" w:hAnsiTheme="majorBidi" w:cstheme="majorBidi"/>
              <w:noProof/>
            </w:rPr>
          </w:pPr>
          <w:hyperlink w:anchor="_Toc89785907" w:history="1">
            <w:r w:rsidR="00304A07" w:rsidRPr="00230A59">
              <w:rPr>
                <w:rStyle w:val="Hyperlink"/>
                <w:rFonts w:asciiTheme="majorBidi" w:hAnsiTheme="majorBidi" w:cstheme="majorBidi"/>
                <w:noProof/>
                <w:rtl/>
              </w:rPr>
              <w:t>2.15</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المراجع</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_Toc89785907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12</w:t>
            </w:r>
            <w:r w:rsidR="00304A07" w:rsidRPr="00230A59">
              <w:rPr>
                <w:rFonts w:asciiTheme="majorBidi" w:hAnsiTheme="majorBidi" w:cstheme="majorBidi"/>
                <w:noProof/>
                <w:webHidden/>
              </w:rPr>
              <w:fldChar w:fldCharType="end"/>
            </w:r>
          </w:hyperlink>
        </w:p>
        <w:p w14:paraId="38678E84" w14:textId="77777777" w:rsidR="00304A07" w:rsidRPr="00230A59" w:rsidRDefault="006E25D0" w:rsidP="00304A07">
          <w:pPr>
            <w:pStyle w:val="TOC2"/>
            <w:tabs>
              <w:tab w:val="left" w:pos="1540"/>
            </w:tabs>
            <w:rPr>
              <w:rFonts w:asciiTheme="majorBidi" w:eastAsiaTheme="minorEastAsia" w:hAnsiTheme="majorBidi" w:cstheme="majorBidi"/>
              <w:noProof/>
            </w:rPr>
          </w:pPr>
          <w:hyperlink w:anchor="_Toc89785908" w:history="1">
            <w:r w:rsidR="00304A07" w:rsidRPr="00230A59">
              <w:rPr>
                <w:rStyle w:val="Hyperlink"/>
                <w:rFonts w:asciiTheme="majorBidi" w:hAnsiTheme="majorBidi" w:cstheme="majorBidi"/>
                <w:noProof/>
                <w:rtl/>
              </w:rPr>
              <w:t>2.16</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قياس الأعماق</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_Toc89785908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12</w:t>
            </w:r>
            <w:r w:rsidR="00304A07" w:rsidRPr="00230A59">
              <w:rPr>
                <w:rFonts w:asciiTheme="majorBidi" w:hAnsiTheme="majorBidi" w:cstheme="majorBidi"/>
                <w:noProof/>
                <w:webHidden/>
              </w:rPr>
              <w:fldChar w:fldCharType="end"/>
            </w:r>
          </w:hyperlink>
        </w:p>
        <w:p w14:paraId="77D3279B" w14:textId="77777777" w:rsidR="00304A07" w:rsidRPr="00230A59" w:rsidRDefault="006E25D0" w:rsidP="00304A07">
          <w:pPr>
            <w:pStyle w:val="TOC2"/>
            <w:tabs>
              <w:tab w:val="left" w:pos="1760"/>
            </w:tabs>
            <w:rPr>
              <w:rFonts w:asciiTheme="majorBidi" w:eastAsiaTheme="minorEastAsia" w:hAnsiTheme="majorBidi" w:cstheme="majorBidi"/>
              <w:noProof/>
            </w:rPr>
          </w:pPr>
          <w:hyperlink w:anchor="_Toc89785909" w:history="1">
            <w:r w:rsidR="00304A07" w:rsidRPr="00230A59">
              <w:rPr>
                <w:rStyle w:val="Hyperlink"/>
                <w:rFonts w:asciiTheme="majorBidi" w:hAnsiTheme="majorBidi" w:cstheme="majorBidi"/>
                <w:noProof/>
                <w:rtl/>
              </w:rPr>
              <w:t>2.17</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الموجة والتيارات</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_Toc89785909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12</w:t>
            </w:r>
            <w:r w:rsidR="00304A07" w:rsidRPr="00230A59">
              <w:rPr>
                <w:rFonts w:asciiTheme="majorBidi" w:hAnsiTheme="majorBidi" w:cstheme="majorBidi"/>
                <w:noProof/>
                <w:webHidden/>
              </w:rPr>
              <w:fldChar w:fldCharType="end"/>
            </w:r>
          </w:hyperlink>
        </w:p>
        <w:p w14:paraId="7AA35459" w14:textId="77777777" w:rsidR="00304A07" w:rsidRPr="00230A59" w:rsidRDefault="006E25D0" w:rsidP="00304A07">
          <w:pPr>
            <w:pStyle w:val="TOC2"/>
            <w:rPr>
              <w:rFonts w:asciiTheme="majorBidi" w:eastAsiaTheme="minorEastAsia" w:hAnsiTheme="majorBidi" w:cstheme="majorBidi"/>
              <w:noProof/>
            </w:rPr>
          </w:pPr>
          <w:hyperlink w:anchor="_Toc89785910" w:history="1">
            <w:r w:rsidR="00304A07" w:rsidRPr="00230A59">
              <w:rPr>
                <w:rStyle w:val="Hyperlink"/>
                <w:rFonts w:asciiTheme="majorBidi" w:hAnsiTheme="majorBidi" w:cstheme="majorBidi"/>
                <w:noProof/>
                <w:rtl/>
              </w:rPr>
              <w:t>2.18</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rPr>
              <w:t>الرياح</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_Toc89785910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12</w:t>
            </w:r>
            <w:r w:rsidR="00304A07" w:rsidRPr="00230A59">
              <w:rPr>
                <w:rFonts w:asciiTheme="majorBidi" w:hAnsiTheme="majorBidi" w:cstheme="majorBidi"/>
                <w:noProof/>
                <w:webHidden/>
              </w:rPr>
              <w:fldChar w:fldCharType="end"/>
            </w:r>
          </w:hyperlink>
        </w:p>
        <w:p w14:paraId="66E7E206" w14:textId="77777777" w:rsidR="00304A07" w:rsidRPr="00230A59" w:rsidRDefault="006E25D0" w:rsidP="00304A07">
          <w:pPr>
            <w:pStyle w:val="TOC1"/>
            <w:tabs>
              <w:tab w:val="left" w:pos="1320"/>
            </w:tabs>
            <w:rPr>
              <w:rFonts w:asciiTheme="majorBidi" w:eastAsiaTheme="minorEastAsia" w:hAnsiTheme="majorBidi" w:cstheme="majorBidi"/>
              <w:noProof/>
            </w:rPr>
          </w:pPr>
          <w:hyperlink w:anchor="_Toc89785911" w:history="1">
            <w:r w:rsidR="00304A07" w:rsidRPr="00230A59">
              <w:rPr>
                <w:rStyle w:val="Hyperlink"/>
                <w:rFonts w:asciiTheme="majorBidi" w:hAnsiTheme="majorBidi" w:cstheme="majorBidi"/>
                <w:noProof/>
                <w:rtl/>
                <w:lang w:bidi="ar-EG"/>
              </w:rPr>
              <w:t>3</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أرصفة الميناء</w:t>
            </w:r>
            <w:r w:rsidR="00304A07" w:rsidRPr="00230A59">
              <w:rPr>
                <w:rStyle w:val="Hyperlink"/>
                <w:rFonts w:asciiTheme="majorBidi" w:hAnsiTheme="majorBidi" w:cstheme="majorBidi"/>
                <w:noProof/>
                <w:lang w:bidi="ar-EG"/>
              </w:rPr>
              <w:t>/</w:t>
            </w:r>
            <w:r w:rsidR="00304A07" w:rsidRPr="00230A59">
              <w:rPr>
                <w:rStyle w:val="Hyperlink"/>
                <w:rFonts w:asciiTheme="majorBidi" w:hAnsiTheme="majorBidi" w:cstheme="majorBidi"/>
                <w:noProof/>
                <w:rtl/>
                <w:lang w:bidi="ar-EG"/>
              </w:rPr>
              <w:t xml:space="preserve"> ممرات الوصول وجدران الرصيف وحواجز المياه والحوائط الترابية</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_Toc89785911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13</w:t>
            </w:r>
            <w:r w:rsidR="00304A07" w:rsidRPr="00230A59">
              <w:rPr>
                <w:rFonts w:asciiTheme="majorBidi" w:hAnsiTheme="majorBidi" w:cstheme="majorBidi"/>
                <w:noProof/>
                <w:webHidden/>
              </w:rPr>
              <w:fldChar w:fldCharType="end"/>
            </w:r>
          </w:hyperlink>
        </w:p>
        <w:p w14:paraId="68D6FE95" w14:textId="77777777" w:rsidR="00304A07" w:rsidRPr="00230A59" w:rsidRDefault="006E25D0" w:rsidP="00304A07">
          <w:pPr>
            <w:pStyle w:val="TOC2"/>
            <w:tabs>
              <w:tab w:val="left" w:pos="1540"/>
            </w:tabs>
            <w:rPr>
              <w:rFonts w:asciiTheme="majorBidi" w:eastAsiaTheme="minorEastAsia" w:hAnsiTheme="majorBidi" w:cstheme="majorBidi"/>
              <w:noProof/>
            </w:rPr>
          </w:pPr>
          <w:hyperlink w:anchor="_Toc89785912" w:history="1">
            <w:r w:rsidR="00304A07" w:rsidRPr="00230A59">
              <w:rPr>
                <w:rStyle w:val="Hyperlink"/>
                <w:rFonts w:asciiTheme="majorBidi" w:hAnsiTheme="majorBidi" w:cstheme="majorBidi"/>
                <w:noProof/>
                <w:rtl/>
                <w:lang w:bidi="ar-EG"/>
              </w:rPr>
              <w:t>3.1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أرصفة الميناء</w:t>
            </w:r>
            <w:r w:rsidR="00304A07" w:rsidRPr="00230A59">
              <w:rPr>
                <w:rStyle w:val="Hyperlink"/>
                <w:rFonts w:asciiTheme="majorBidi" w:hAnsiTheme="majorBidi" w:cstheme="majorBidi"/>
                <w:noProof/>
                <w:lang w:bidi="ar-EG"/>
              </w:rPr>
              <w:t>/</w:t>
            </w:r>
            <w:r w:rsidR="00304A07" w:rsidRPr="00230A59">
              <w:rPr>
                <w:rStyle w:val="Hyperlink"/>
                <w:rFonts w:asciiTheme="majorBidi" w:hAnsiTheme="majorBidi" w:cstheme="majorBidi"/>
                <w:noProof/>
                <w:rtl/>
                <w:lang w:bidi="ar-EG"/>
              </w:rPr>
              <w:t xml:space="preserve"> ممرات الوصول</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_Toc89785912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13</w:t>
            </w:r>
            <w:r w:rsidR="00304A07" w:rsidRPr="00230A59">
              <w:rPr>
                <w:rFonts w:asciiTheme="majorBidi" w:hAnsiTheme="majorBidi" w:cstheme="majorBidi"/>
                <w:noProof/>
                <w:webHidden/>
              </w:rPr>
              <w:fldChar w:fldCharType="end"/>
            </w:r>
          </w:hyperlink>
        </w:p>
        <w:p w14:paraId="1AF18461" w14:textId="77777777" w:rsidR="00304A07" w:rsidRPr="00230A59" w:rsidRDefault="006E25D0" w:rsidP="00304A07">
          <w:pPr>
            <w:pStyle w:val="TOC2"/>
            <w:tabs>
              <w:tab w:val="left" w:pos="1760"/>
            </w:tabs>
            <w:rPr>
              <w:rFonts w:asciiTheme="majorBidi" w:eastAsiaTheme="minorEastAsia" w:hAnsiTheme="majorBidi" w:cstheme="majorBidi"/>
              <w:noProof/>
            </w:rPr>
          </w:pPr>
          <w:hyperlink w:anchor="_Toc89785913" w:history="1">
            <w:r w:rsidR="00304A07" w:rsidRPr="00230A59">
              <w:rPr>
                <w:rStyle w:val="Hyperlink"/>
                <w:rFonts w:asciiTheme="majorBidi" w:hAnsiTheme="majorBidi" w:cstheme="majorBidi"/>
                <w:noProof/>
                <w:rtl/>
                <w:lang w:bidi="ar-EG"/>
              </w:rPr>
              <w:t>3.2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جدران الرصيف</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_Toc89785913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13</w:t>
            </w:r>
            <w:r w:rsidR="00304A07" w:rsidRPr="00230A59">
              <w:rPr>
                <w:rFonts w:asciiTheme="majorBidi" w:hAnsiTheme="majorBidi" w:cstheme="majorBidi"/>
                <w:noProof/>
                <w:webHidden/>
              </w:rPr>
              <w:fldChar w:fldCharType="end"/>
            </w:r>
          </w:hyperlink>
        </w:p>
        <w:p w14:paraId="3E704672" w14:textId="77777777" w:rsidR="00304A07" w:rsidRPr="00230A59" w:rsidRDefault="006E25D0" w:rsidP="00304A07">
          <w:pPr>
            <w:pStyle w:val="TOC2"/>
            <w:tabs>
              <w:tab w:val="left" w:pos="2888"/>
            </w:tabs>
            <w:rPr>
              <w:rFonts w:asciiTheme="majorBidi" w:eastAsiaTheme="minorEastAsia" w:hAnsiTheme="majorBidi" w:cstheme="majorBidi"/>
              <w:noProof/>
            </w:rPr>
          </w:pPr>
          <w:hyperlink w:anchor="_Toc89785914" w:history="1">
            <w:r w:rsidR="00304A07" w:rsidRPr="00230A59">
              <w:rPr>
                <w:rStyle w:val="Hyperlink"/>
                <w:rFonts w:asciiTheme="majorBidi" w:hAnsiTheme="majorBidi" w:cstheme="majorBidi"/>
                <w:noProof/>
                <w:lang w:bidi="ar-EG"/>
              </w:rPr>
              <w:t>3.3</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حواجز المياه وجدران الاحتجاز</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_Toc89785914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14</w:t>
            </w:r>
            <w:r w:rsidR="00304A07" w:rsidRPr="00230A59">
              <w:rPr>
                <w:rFonts w:asciiTheme="majorBidi" w:hAnsiTheme="majorBidi" w:cstheme="majorBidi"/>
                <w:noProof/>
                <w:webHidden/>
              </w:rPr>
              <w:fldChar w:fldCharType="end"/>
            </w:r>
          </w:hyperlink>
        </w:p>
        <w:p w14:paraId="744B48A5" w14:textId="77777777" w:rsidR="00304A07" w:rsidRPr="00230A59" w:rsidRDefault="006E25D0" w:rsidP="00304A07">
          <w:pPr>
            <w:pStyle w:val="TOC1"/>
            <w:tabs>
              <w:tab w:val="left" w:pos="1760"/>
            </w:tabs>
            <w:rPr>
              <w:rFonts w:asciiTheme="majorBidi" w:eastAsiaTheme="minorEastAsia" w:hAnsiTheme="majorBidi" w:cstheme="majorBidi"/>
              <w:noProof/>
            </w:rPr>
          </w:pPr>
          <w:hyperlink w:anchor="_Toc89785915" w:history="1">
            <w:r w:rsidR="00304A07" w:rsidRPr="00230A59">
              <w:rPr>
                <w:rStyle w:val="Hyperlink"/>
                <w:rFonts w:asciiTheme="majorBidi" w:hAnsiTheme="majorBidi" w:cstheme="majorBidi"/>
                <w:noProof/>
                <w:rtl/>
                <w:lang w:bidi="ar-EG"/>
              </w:rPr>
              <w:t>4</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استصلاح الأراضي</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_Toc89785915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14</w:t>
            </w:r>
            <w:r w:rsidR="00304A07" w:rsidRPr="00230A59">
              <w:rPr>
                <w:rFonts w:asciiTheme="majorBidi" w:hAnsiTheme="majorBidi" w:cstheme="majorBidi"/>
                <w:noProof/>
                <w:webHidden/>
              </w:rPr>
              <w:fldChar w:fldCharType="end"/>
            </w:r>
          </w:hyperlink>
        </w:p>
        <w:p w14:paraId="072EDBDB" w14:textId="77777777" w:rsidR="00304A07" w:rsidRPr="00230A59" w:rsidRDefault="006E25D0" w:rsidP="00304A07">
          <w:pPr>
            <w:pStyle w:val="TOC2"/>
            <w:tabs>
              <w:tab w:val="left" w:pos="1540"/>
            </w:tabs>
            <w:rPr>
              <w:rFonts w:asciiTheme="majorBidi" w:eastAsiaTheme="minorEastAsia" w:hAnsiTheme="majorBidi" w:cstheme="majorBidi"/>
              <w:noProof/>
            </w:rPr>
          </w:pPr>
          <w:hyperlink w:anchor="_Toc89785916" w:history="1">
            <w:r w:rsidR="00304A07" w:rsidRPr="00230A59">
              <w:rPr>
                <w:rStyle w:val="Hyperlink"/>
                <w:rFonts w:asciiTheme="majorBidi" w:hAnsiTheme="majorBidi" w:cstheme="majorBidi"/>
                <w:noProof/>
                <w:rtl/>
                <w:lang w:bidi="ar-EG"/>
              </w:rPr>
              <w:t>4.1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فحص الموقع</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_Toc89785916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15</w:t>
            </w:r>
            <w:r w:rsidR="00304A07" w:rsidRPr="00230A59">
              <w:rPr>
                <w:rFonts w:asciiTheme="majorBidi" w:hAnsiTheme="majorBidi" w:cstheme="majorBidi"/>
                <w:noProof/>
                <w:webHidden/>
              </w:rPr>
              <w:fldChar w:fldCharType="end"/>
            </w:r>
          </w:hyperlink>
        </w:p>
        <w:p w14:paraId="2BB5020E" w14:textId="77777777" w:rsidR="00304A07" w:rsidRPr="00230A59" w:rsidRDefault="006E25D0" w:rsidP="00304A07">
          <w:pPr>
            <w:pStyle w:val="TOC2"/>
            <w:tabs>
              <w:tab w:val="left" w:pos="3397"/>
            </w:tabs>
            <w:rPr>
              <w:rFonts w:asciiTheme="majorBidi" w:eastAsiaTheme="minorEastAsia" w:hAnsiTheme="majorBidi" w:cstheme="majorBidi"/>
              <w:noProof/>
            </w:rPr>
          </w:pPr>
          <w:hyperlink w:anchor="_Toc89785917" w:history="1">
            <w:r w:rsidR="00304A07" w:rsidRPr="00230A59">
              <w:rPr>
                <w:rStyle w:val="Hyperlink"/>
                <w:rFonts w:asciiTheme="majorBidi" w:hAnsiTheme="majorBidi" w:cstheme="majorBidi"/>
                <w:noProof/>
                <w:rtl/>
                <w:lang w:bidi="ar-EG"/>
              </w:rPr>
              <w:t>4.2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مستوى ردم مواقع الاستصلاح ومواد الردم</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_Toc89785917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15</w:t>
            </w:r>
            <w:r w:rsidR="00304A07" w:rsidRPr="00230A59">
              <w:rPr>
                <w:rFonts w:asciiTheme="majorBidi" w:hAnsiTheme="majorBidi" w:cstheme="majorBidi"/>
                <w:noProof/>
                <w:webHidden/>
              </w:rPr>
              <w:fldChar w:fldCharType="end"/>
            </w:r>
          </w:hyperlink>
        </w:p>
        <w:p w14:paraId="5A1C8DFA" w14:textId="77777777" w:rsidR="00304A07" w:rsidRPr="00230A59" w:rsidRDefault="006E25D0" w:rsidP="00304A07">
          <w:pPr>
            <w:pStyle w:val="TOC2"/>
            <w:tabs>
              <w:tab w:val="left" w:pos="1760"/>
            </w:tabs>
            <w:rPr>
              <w:rFonts w:asciiTheme="majorBidi" w:eastAsiaTheme="minorEastAsia" w:hAnsiTheme="majorBidi" w:cstheme="majorBidi"/>
              <w:noProof/>
            </w:rPr>
          </w:pPr>
          <w:hyperlink w:anchor="_Toc89785918" w:history="1">
            <w:r w:rsidR="00304A07" w:rsidRPr="00230A59">
              <w:rPr>
                <w:rStyle w:val="Hyperlink"/>
                <w:rFonts w:asciiTheme="majorBidi" w:hAnsiTheme="majorBidi" w:cstheme="majorBidi"/>
                <w:noProof/>
                <w:rtl/>
                <w:lang w:bidi="ar-EG"/>
              </w:rPr>
              <w:t>4.3</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طريقة الاستصلاح</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_Toc89785918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16</w:t>
            </w:r>
            <w:r w:rsidR="00304A07" w:rsidRPr="00230A59">
              <w:rPr>
                <w:rFonts w:asciiTheme="majorBidi" w:hAnsiTheme="majorBidi" w:cstheme="majorBidi"/>
                <w:noProof/>
                <w:webHidden/>
              </w:rPr>
              <w:fldChar w:fldCharType="end"/>
            </w:r>
          </w:hyperlink>
        </w:p>
        <w:p w14:paraId="147FA72F" w14:textId="77777777" w:rsidR="00304A07" w:rsidRPr="00230A59" w:rsidRDefault="006E25D0" w:rsidP="00304A07">
          <w:pPr>
            <w:pStyle w:val="TOC2"/>
            <w:rPr>
              <w:rFonts w:asciiTheme="majorBidi" w:eastAsiaTheme="minorEastAsia" w:hAnsiTheme="majorBidi" w:cstheme="majorBidi"/>
              <w:noProof/>
            </w:rPr>
          </w:pPr>
          <w:hyperlink w:anchor="_Toc89785919" w:history="1">
            <w:r w:rsidR="00304A07" w:rsidRPr="00230A59">
              <w:rPr>
                <w:rStyle w:val="Hyperlink"/>
                <w:rFonts w:asciiTheme="majorBidi" w:hAnsiTheme="majorBidi" w:cstheme="majorBidi"/>
                <w:noProof/>
                <w:rtl/>
                <w:lang w:bidi="ar-EG"/>
              </w:rPr>
              <w:t>4.4</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الاستقرار</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_Toc89785919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16</w:t>
            </w:r>
            <w:r w:rsidR="00304A07" w:rsidRPr="00230A59">
              <w:rPr>
                <w:rFonts w:asciiTheme="majorBidi" w:hAnsiTheme="majorBidi" w:cstheme="majorBidi"/>
                <w:noProof/>
                <w:webHidden/>
              </w:rPr>
              <w:fldChar w:fldCharType="end"/>
            </w:r>
          </w:hyperlink>
        </w:p>
        <w:p w14:paraId="003D771E" w14:textId="77777777" w:rsidR="00304A07" w:rsidRPr="00230A59" w:rsidRDefault="006E25D0" w:rsidP="00304A07">
          <w:pPr>
            <w:pStyle w:val="TOC2"/>
            <w:rPr>
              <w:rFonts w:asciiTheme="majorBidi" w:eastAsiaTheme="minorEastAsia" w:hAnsiTheme="majorBidi" w:cstheme="majorBidi"/>
              <w:noProof/>
            </w:rPr>
          </w:pPr>
          <w:hyperlink w:anchor="_Toc89785920" w:history="1">
            <w:r w:rsidR="00304A07" w:rsidRPr="00230A59">
              <w:rPr>
                <w:rStyle w:val="Hyperlink"/>
                <w:rFonts w:asciiTheme="majorBidi" w:hAnsiTheme="majorBidi" w:cstheme="majorBidi"/>
                <w:noProof/>
                <w:rtl/>
                <w:lang w:bidi="ar-EG"/>
              </w:rPr>
              <w:t>4.5</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التسوية</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_Toc89785920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16</w:t>
            </w:r>
            <w:r w:rsidR="00304A07" w:rsidRPr="00230A59">
              <w:rPr>
                <w:rFonts w:asciiTheme="majorBidi" w:hAnsiTheme="majorBidi" w:cstheme="majorBidi"/>
                <w:noProof/>
                <w:webHidden/>
              </w:rPr>
              <w:fldChar w:fldCharType="end"/>
            </w:r>
          </w:hyperlink>
        </w:p>
        <w:p w14:paraId="510F607C" w14:textId="77777777" w:rsidR="00304A07" w:rsidRPr="00230A59" w:rsidRDefault="006E25D0" w:rsidP="00304A07">
          <w:pPr>
            <w:pStyle w:val="TOC1"/>
            <w:tabs>
              <w:tab w:val="left" w:pos="880"/>
            </w:tabs>
            <w:rPr>
              <w:rFonts w:asciiTheme="majorBidi" w:eastAsiaTheme="minorEastAsia" w:hAnsiTheme="majorBidi" w:cstheme="majorBidi"/>
              <w:noProof/>
            </w:rPr>
          </w:pPr>
          <w:hyperlink w:anchor="_Toc89785921" w:history="1">
            <w:r w:rsidR="00304A07" w:rsidRPr="00230A59">
              <w:rPr>
                <w:rStyle w:val="Hyperlink"/>
                <w:rFonts w:asciiTheme="majorBidi" w:hAnsiTheme="majorBidi" w:cstheme="majorBidi"/>
                <w:noProof/>
                <w:rtl/>
                <w:lang w:bidi="ar-EG"/>
              </w:rPr>
              <w:t>5</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التجريف</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_Toc89785921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16</w:t>
            </w:r>
            <w:r w:rsidR="00304A07" w:rsidRPr="00230A59">
              <w:rPr>
                <w:rFonts w:asciiTheme="majorBidi" w:hAnsiTheme="majorBidi" w:cstheme="majorBidi"/>
                <w:noProof/>
                <w:webHidden/>
              </w:rPr>
              <w:fldChar w:fldCharType="end"/>
            </w:r>
          </w:hyperlink>
        </w:p>
        <w:p w14:paraId="55F563CB" w14:textId="77777777" w:rsidR="00304A07" w:rsidRPr="00230A59" w:rsidRDefault="006E25D0" w:rsidP="00304A07">
          <w:pPr>
            <w:pStyle w:val="TOC2"/>
            <w:tabs>
              <w:tab w:val="left" w:pos="1760"/>
            </w:tabs>
            <w:rPr>
              <w:rFonts w:asciiTheme="majorBidi" w:eastAsiaTheme="minorEastAsia" w:hAnsiTheme="majorBidi" w:cstheme="majorBidi"/>
              <w:noProof/>
            </w:rPr>
          </w:pPr>
          <w:hyperlink w:anchor="_Toc89785922" w:history="1">
            <w:r w:rsidR="00304A07" w:rsidRPr="00230A59">
              <w:rPr>
                <w:rStyle w:val="Hyperlink"/>
                <w:rFonts w:asciiTheme="majorBidi" w:hAnsiTheme="majorBidi" w:cstheme="majorBidi"/>
                <w:noProof/>
                <w:rtl/>
                <w:lang w:bidi="ar-EG"/>
              </w:rPr>
              <w:t>5.1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الاعتبارات البيئية</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_Toc89785922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16</w:t>
            </w:r>
            <w:r w:rsidR="00304A07" w:rsidRPr="00230A59">
              <w:rPr>
                <w:rFonts w:asciiTheme="majorBidi" w:hAnsiTheme="majorBidi" w:cstheme="majorBidi"/>
                <w:noProof/>
                <w:webHidden/>
              </w:rPr>
              <w:fldChar w:fldCharType="end"/>
            </w:r>
          </w:hyperlink>
        </w:p>
        <w:p w14:paraId="42023671" w14:textId="77777777" w:rsidR="00304A07" w:rsidRPr="00230A59" w:rsidRDefault="006E25D0" w:rsidP="00304A07">
          <w:pPr>
            <w:pStyle w:val="TOC2"/>
            <w:rPr>
              <w:rFonts w:asciiTheme="majorBidi" w:eastAsiaTheme="minorEastAsia" w:hAnsiTheme="majorBidi" w:cstheme="majorBidi"/>
              <w:noProof/>
            </w:rPr>
          </w:pPr>
          <w:hyperlink w:anchor="_Toc89785923" w:history="1">
            <w:r w:rsidR="00304A07" w:rsidRPr="00230A59">
              <w:rPr>
                <w:rStyle w:val="Hyperlink"/>
                <w:rFonts w:asciiTheme="majorBidi" w:hAnsiTheme="majorBidi" w:cstheme="majorBidi"/>
                <w:noProof/>
                <w:rtl/>
                <w:lang w:bidi="ar-EG"/>
              </w:rPr>
              <w:t>5.2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المسح</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_Toc89785923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17</w:t>
            </w:r>
            <w:r w:rsidR="00304A07" w:rsidRPr="00230A59">
              <w:rPr>
                <w:rFonts w:asciiTheme="majorBidi" w:hAnsiTheme="majorBidi" w:cstheme="majorBidi"/>
                <w:noProof/>
                <w:webHidden/>
              </w:rPr>
              <w:fldChar w:fldCharType="end"/>
            </w:r>
          </w:hyperlink>
        </w:p>
        <w:p w14:paraId="69EF62C4" w14:textId="77777777" w:rsidR="00304A07" w:rsidRPr="00230A59" w:rsidRDefault="006E25D0" w:rsidP="00304A07">
          <w:pPr>
            <w:pStyle w:val="TOC1"/>
            <w:tabs>
              <w:tab w:val="left" w:pos="1540"/>
            </w:tabs>
            <w:rPr>
              <w:rFonts w:asciiTheme="majorBidi" w:eastAsiaTheme="minorEastAsia" w:hAnsiTheme="majorBidi" w:cstheme="majorBidi"/>
              <w:noProof/>
            </w:rPr>
          </w:pPr>
          <w:hyperlink w:anchor="_Toc89785924" w:history="1">
            <w:r w:rsidR="00304A07" w:rsidRPr="00230A59">
              <w:rPr>
                <w:rStyle w:val="Hyperlink"/>
                <w:rFonts w:asciiTheme="majorBidi" w:hAnsiTheme="majorBidi" w:cstheme="majorBidi"/>
                <w:noProof/>
                <w:lang w:bidi="ar-EG"/>
              </w:rPr>
              <w:t>6</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الحماية الساحلية</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_Toc89785924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17</w:t>
            </w:r>
            <w:r w:rsidR="00304A07" w:rsidRPr="00230A59">
              <w:rPr>
                <w:rFonts w:asciiTheme="majorBidi" w:hAnsiTheme="majorBidi" w:cstheme="majorBidi"/>
                <w:noProof/>
                <w:webHidden/>
              </w:rPr>
              <w:fldChar w:fldCharType="end"/>
            </w:r>
          </w:hyperlink>
        </w:p>
        <w:p w14:paraId="1FACF19D" w14:textId="77777777" w:rsidR="00304A07" w:rsidRPr="00230A59" w:rsidRDefault="006E25D0" w:rsidP="00304A07">
          <w:pPr>
            <w:pStyle w:val="TOC2"/>
            <w:tabs>
              <w:tab w:val="left" w:pos="2492"/>
            </w:tabs>
            <w:rPr>
              <w:rFonts w:asciiTheme="majorBidi" w:eastAsiaTheme="minorEastAsia" w:hAnsiTheme="majorBidi" w:cstheme="majorBidi"/>
              <w:noProof/>
            </w:rPr>
          </w:pPr>
          <w:hyperlink w:anchor="_Toc89785925" w:history="1">
            <w:r w:rsidR="00304A07" w:rsidRPr="00230A59">
              <w:rPr>
                <w:rStyle w:val="Hyperlink"/>
                <w:rFonts w:asciiTheme="majorBidi" w:hAnsiTheme="majorBidi" w:cstheme="majorBidi"/>
                <w:noProof/>
                <w:rtl/>
                <w:lang w:bidi="ar-EG"/>
              </w:rPr>
              <w:t>6.1</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الموجات المعتبرة في التصميم</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_Toc89785925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17</w:t>
            </w:r>
            <w:r w:rsidR="00304A07" w:rsidRPr="00230A59">
              <w:rPr>
                <w:rFonts w:asciiTheme="majorBidi" w:hAnsiTheme="majorBidi" w:cstheme="majorBidi"/>
                <w:noProof/>
                <w:webHidden/>
              </w:rPr>
              <w:fldChar w:fldCharType="end"/>
            </w:r>
          </w:hyperlink>
        </w:p>
        <w:p w14:paraId="48BDE9E7" w14:textId="77777777" w:rsidR="00304A07" w:rsidRPr="00230A59" w:rsidRDefault="006E25D0" w:rsidP="00304A07">
          <w:pPr>
            <w:pStyle w:val="TOC2"/>
            <w:tabs>
              <w:tab w:val="left" w:pos="2822"/>
            </w:tabs>
            <w:rPr>
              <w:rFonts w:asciiTheme="majorBidi" w:eastAsiaTheme="minorEastAsia" w:hAnsiTheme="majorBidi" w:cstheme="majorBidi"/>
              <w:noProof/>
            </w:rPr>
          </w:pPr>
          <w:hyperlink w:anchor="_Toc89785926" w:history="1">
            <w:r w:rsidR="00304A07" w:rsidRPr="00230A59">
              <w:rPr>
                <w:rStyle w:val="Hyperlink"/>
                <w:rFonts w:asciiTheme="majorBidi" w:hAnsiTheme="majorBidi" w:cstheme="majorBidi"/>
                <w:noProof/>
                <w:rtl/>
                <w:lang w:bidi="ar-EG"/>
              </w:rPr>
              <w:t>6.2</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مستويات مياه المعتبرة في التصميم</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_Toc89785926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17</w:t>
            </w:r>
            <w:r w:rsidR="00304A07" w:rsidRPr="00230A59">
              <w:rPr>
                <w:rFonts w:asciiTheme="majorBidi" w:hAnsiTheme="majorBidi" w:cstheme="majorBidi"/>
                <w:noProof/>
                <w:webHidden/>
              </w:rPr>
              <w:fldChar w:fldCharType="end"/>
            </w:r>
          </w:hyperlink>
        </w:p>
        <w:p w14:paraId="38C322E7" w14:textId="77777777" w:rsidR="00304A07" w:rsidRPr="00230A59" w:rsidRDefault="006E25D0" w:rsidP="00304A07">
          <w:pPr>
            <w:pStyle w:val="TOC2"/>
            <w:tabs>
              <w:tab w:val="left" w:pos="1540"/>
            </w:tabs>
            <w:rPr>
              <w:rFonts w:asciiTheme="majorBidi" w:eastAsiaTheme="minorEastAsia" w:hAnsiTheme="majorBidi" w:cstheme="majorBidi"/>
              <w:noProof/>
            </w:rPr>
          </w:pPr>
          <w:hyperlink w:anchor="_Toc89785927" w:history="1">
            <w:r w:rsidR="00304A07" w:rsidRPr="00230A59">
              <w:rPr>
                <w:rStyle w:val="Hyperlink"/>
                <w:rFonts w:asciiTheme="majorBidi" w:hAnsiTheme="majorBidi" w:cstheme="majorBidi"/>
                <w:noProof/>
                <w:rtl/>
                <w:lang w:bidi="ar-EG"/>
              </w:rPr>
              <w:t>6.3</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ارتفاع الموجه</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_Toc89785927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18</w:t>
            </w:r>
            <w:r w:rsidR="00304A07" w:rsidRPr="00230A59">
              <w:rPr>
                <w:rFonts w:asciiTheme="majorBidi" w:hAnsiTheme="majorBidi" w:cstheme="majorBidi"/>
                <w:noProof/>
                <w:webHidden/>
              </w:rPr>
              <w:fldChar w:fldCharType="end"/>
            </w:r>
          </w:hyperlink>
        </w:p>
        <w:p w14:paraId="311EC58B" w14:textId="77777777" w:rsidR="00304A07" w:rsidRPr="00230A59" w:rsidRDefault="006E25D0" w:rsidP="00304A07">
          <w:pPr>
            <w:pStyle w:val="TOC2"/>
            <w:tabs>
              <w:tab w:val="left" w:pos="1540"/>
            </w:tabs>
            <w:rPr>
              <w:rFonts w:asciiTheme="majorBidi" w:eastAsiaTheme="minorEastAsia" w:hAnsiTheme="majorBidi" w:cstheme="majorBidi"/>
              <w:noProof/>
            </w:rPr>
          </w:pPr>
          <w:hyperlink w:anchor="_Toc89785928" w:history="1">
            <w:r w:rsidR="00304A07" w:rsidRPr="00230A59">
              <w:rPr>
                <w:rStyle w:val="Hyperlink"/>
                <w:rFonts w:asciiTheme="majorBidi" w:hAnsiTheme="majorBidi" w:cstheme="majorBidi"/>
                <w:noProof/>
                <w:rtl/>
                <w:lang w:bidi="ar-EG"/>
              </w:rPr>
              <w:t>6.4</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غمر الأمواج</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_Toc89785928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18</w:t>
            </w:r>
            <w:r w:rsidR="00304A07" w:rsidRPr="00230A59">
              <w:rPr>
                <w:rFonts w:asciiTheme="majorBidi" w:hAnsiTheme="majorBidi" w:cstheme="majorBidi"/>
                <w:noProof/>
                <w:webHidden/>
              </w:rPr>
              <w:fldChar w:fldCharType="end"/>
            </w:r>
          </w:hyperlink>
        </w:p>
        <w:p w14:paraId="048D463C" w14:textId="77777777" w:rsidR="00304A07" w:rsidRPr="00230A59" w:rsidRDefault="006E25D0" w:rsidP="00304A07">
          <w:pPr>
            <w:pStyle w:val="TOC2"/>
            <w:tabs>
              <w:tab w:val="left" w:pos="1540"/>
            </w:tabs>
            <w:rPr>
              <w:rFonts w:asciiTheme="majorBidi" w:eastAsiaTheme="minorEastAsia" w:hAnsiTheme="majorBidi" w:cstheme="majorBidi"/>
              <w:noProof/>
            </w:rPr>
          </w:pPr>
          <w:hyperlink w:anchor="_Toc89785929" w:history="1">
            <w:r w:rsidR="00304A07" w:rsidRPr="00230A59">
              <w:rPr>
                <w:rStyle w:val="Hyperlink"/>
                <w:rFonts w:asciiTheme="majorBidi" w:hAnsiTheme="majorBidi" w:cstheme="majorBidi"/>
                <w:noProof/>
                <w:rtl/>
                <w:lang w:bidi="ar-EG"/>
              </w:rPr>
              <w:t>6.5</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ارتفاع الحماية</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_Toc89785929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18</w:t>
            </w:r>
            <w:r w:rsidR="00304A07" w:rsidRPr="00230A59">
              <w:rPr>
                <w:rFonts w:asciiTheme="majorBidi" w:hAnsiTheme="majorBidi" w:cstheme="majorBidi"/>
                <w:noProof/>
                <w:webHidden/>
              </w:rPr>
              <w:fldChar w:fldCharType="end"/>
            </w:r>
          </w:hyperlink>
        </w:p>
        <w:p w14:paraId="3ACC0C04" w14:textId="77777777" w:rsidR="00304A07" w:rsidRPr="00230A59" w:rsidRDefault="006E25D0" w:rsidP="00304A07">
          <w:pPr>
            <w:pStyle w:val="TOC2"/>
            <w:tabs>
              <w:tab w:val="left" w:pos="1833"/>
            </w:tabs>
            <w:rPr>
              <w:rFonts w:asciiTheme="majorBidi" w:eastAsiaTheme="minorEastAsia" w:hAnsiTheme="majorBidi" w:cstheme="majorBidi"/>
              <w:noProof/>
            </w:rPr>
          </w:pPr>
          <w:hyperlink w:anchor="_Toc89785930" w:history="1">
            <w:r w:rsidR="00304A07" w:rsidRPr="00230A59">
              <w:rPr>
                <w:rStyle w:val="Hyperlink"/>
                <w:rFonts w:asciiTheme="majorBidi" w:hAnsiTheme="majorBidi" w:cstheme="majorBidi"/>
                <w:noProof/>
                <w:rtl/>
                <w:lang w:bidi="ar-EG"/>
              </w:rPr>
              <w:t>6.6</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استقرار وحدة الدرع</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_Toc89785930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18</w:t>
            </w:r>
            <w:r w:rsidR="00304A07" w:rsidRPr="00230A59">
              <w:rPr>
                <w:rFonts w:asciiTheme="majorBidi" w:hAnsiTheme="majorBidi" w:cstheme="majorBidi"/>
                <w:noProof/>
                <w:webHidden/>
              </w:rPr>
              <w:fldChar w:fldCharType="end"/>
            </w:r>
          </w:hyperlink>
        </w:p>
        <w:p w14:paraId="40F5D357" w14:textId="77777777" w:rsidR="00304A07" w:rsidRPr="00230A59" w:rsidRDefault="006E25D0" w:rsidP="00304A07">
          <w:pPr>
            <w:pStyle w:val="TOC2"/>
            <w:tabs>
              <w:tab w:val="left" w:pos="1320"/>
            </w:tabs>
            <w:rPr>
              <w:rFonts w:asciiTheme="majorBidi" w:eastAsiaTheme="minorEastAsia" w:hAnsiTheme="majorBidi" w:cstheme="majorBidi"/>
              <w:noProof/>
            </w:rPr>
          </w:pPr>
          <w:hyperlink w:anchor="_Toc89785931" w:history="1">
            <w:r w:rsidR="00304A07" w:rsidRPr="00230A59">
              <w:rPr>
                <w:rStyle w:val="Hyperlink"/>
                <w:rFonts w:asciiTheme="majorBidi" w:hAnsiTheme="majorBidi" w:cstheme="majorBidi"/>
                <w:noProof/>
                <w:rtl/>
                <w:lang w:bidi="ar-EG"/>
              </w:rPr>
              <w:t>6.7</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المرشحات</w:t>
            </w:r>
            <w:r w:rsidR="00304A07" w:rsidRPr="00230A59">
              <w:rPr>
                <w:rStyle w:val="Hyperlink"/>
                <w:rFonts w:asciiTheme="majorBidi" w:hAnsiTheme="majorBidi" w:cstheme="majorBidi"/>
                <w:noProof/>
                <w:webHidden/>
                <w:rtl/>
                <w:lang w:bidi="ar-EG"/>
              </w:rPr>
              <w:tab/>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_Toc89785931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19</w:t>
            </w:r>
            <w:r w:rsidR="00304A07" w:rsidRPr="00230A59">
              <w:rPr>
                <w:rFonts w:asciiTheme="majorBidi" w:hAnsiTheme="majorBidi" w:cstheme="majorBidi"/>
                <w:noProof/>
                <w:webHidden/>
              </w:rPr>
              <w:fldChar w:fldCharType="end"/>
            </w:r>
          </w:hyperlink>
        </w:p>
        <w:p w14:paraId="31B97AEF" w14:textId="77777777" w:rsidR="00304A07" w:rsidRPr="00230A59" w:rsidRDefault="006E25D0" w:rsidP="00304A07">
          <w:pPr>
            <w:pStyle w:val="TOC1"/>
            <w:tabs>
              <w:tab w:val="left" w:pos="2974"/>
            </w:tabs>
            <w:rPr>
              <w:rFonts w:asciiTheme="majorBidi" w:eastAsiaTheme="minorEastAsia" w:hAnsiTheme="majorBidi" w:cstheme="majorBidi"/>
              <w:noProof/>
            </w:rPr>
          </w:pPr>
          <w:hyperlink w:anchor="_Toc89785932" w:history="1">
            <w:r w:rsidR="00304A07" w:rsidRPr="00230A59">
              <w:rPr>
                <w:rStyle w:val="Hyperlink"/>
                <w:rFonts w:asciiTheme="majorBidi" w:hAnsiTheme="majorBidi" w:cstheme="majorBidi"/>
                <w:noProof/>
                <w:rtl/>
                <w:lang w:bidi="ar-EG"/>
              </w:rPr>
              <w:t>7</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الأساسات والإنشاءات الحاجزة الأرضية</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_Toc89785932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19</w:t>
            </w:r>
            <w:r w:rsidR="00304A07" w:rsidRPr="00230A59">
              <w:rPr>
                <w:rFonts w:asciiTheme="majorBidi" w:hAnsiTheme="majorBidi" w:cstheme="majorBidi"/>
                <w:noProof/>
                <w:webHidden/>
              </w:rPr>
              <w:fldChar w:fldCharType="end"/>
            </w:r>
          </w:hyperlink>
        </w:p>
        <w:p w14:paraId="33AE03DC" w14:textId="77777777" w:rsidR="00304A07" w:rsidRPr="00230A59" w:rsidRDefault="006E25D0" w:rsidP="00304A07">
          <w:pPr>
            <w:pStyle w:val="TOC1"/>
            <w:tabs>
              <w:tab w:val="left" w:pos="1896"/>
            </w:tabs>
            <w:rPr>
              <w:rFonts w:asciiTheme="majorBidi" w:eastAsiaTheme="minorEastAsia" w:hAnsiTheme="majorBidi" w:cstheme="majorBidi"/>
              <w:noProof/>
            </w:rPr>
          </w:pPr>
          <w:hyperlink w:anchor="_Toc89785933" w:history="1">
            <w:r w:rsidR="00304A07" w:rsidRPr="00230A59">
              <w:rPr>
                <w:rStyle w:val="Hyperlink"/>
                <w:rFonts w:asciiTheme="majorBidi" w:hAnsiTheme="majorBidi" w:cstheme="majorBidi"/>
                <w:noProof/>
                <w:rtl/>
                <w:lang w:bidi="ar-EG"/>
              </w:rPr>
              <w:t>8</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نظام الحماية / الطلاءات</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_Toc89785933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20</w:t>
            </w:r>
            <w:r w:rsidR="00304A07" w:rsidRPr="00230A59">
              <w:rPr>
                <w:rFonts w:asciiTheme="majorBidi" w:hAnsiTheme="majorBidi" w:cstheme="majorBidi"/>
                <w:noProof/>
                <w:webHidden/>
              </w:rPr>
              <w:fldChar w:fldCharType="end"/>
            </w:r>
          </w:hyperlink>
        </w:p>
        <w:p w14:paraId="35D6CB04" w14:textId="77777777" w:rsidR="00304A07" w:rsidRPr="00230A59" w:rsidRDefault="006E25D0" w:rsidP="00304A07">
          <w:pPr>
            <w:pStyle w:val="TOC1"/>
            <w:tabs>
              <w:tab w:val="left" w:pos="1100"/>
            </w:tabs>
            <w:rPr>
              <w:rFonts w:asciiTheme="majorBidi" w:eastAsiaTheme="minorEastAsia" w:hAnsiTheme="majorBidi" w:cstheme="majorBidi"/>
              <w:noProof/>
            </w:rPr>
          </w:pPr>
          <w:hyperlink w:anchor="_Toc89785934" w:history="1">
            <w:r w:rsidR="00304A07" w:rsidRPr="00230A59">
              <w:rPr>
                <w:rStyle w:val="Hyperlink"/>
                <w:rFonts w:asciiTheme="majorBidi" w:hAnsiTheme="majorBidi" w:cstheme="majorBidi"/>
                <w:noProof/>
                <w:rtl/>
                <w:lang w:bidi="ar-EG"/>
              </w:rPr>
              <w:t>9</w:t>
            </w:r>
            <w:r w:rsidR="00304A07" w:rsidRPr="00230A59">
              <w:rPr>
                <w:rFonts w:asciiTheme="majorBidi" w:eastAsiaTheme="minorEastAsia" w:hAnsiTheme="majorBidi" w:cstheme="majorBidi"/>
                <w:noProof/>
              </w:rPr>
              <w:tab/>
            </w:r>
            <w:r w:rsidR="00304A07" w:rsidRPr="00230A59">
              <w:rPr>
                <w:rStyle w:val="Hyperlink"/>
                <w:rFonts w:asciiTheme="majorBidi" w:hAnsiTheme="majorBidi" w:cstheme="majorBidi"/>
                <w:noProof/>
                <w:rtl/>
                <w:lang w:bidi="ar-EG"/>
              </w:rPr>
              <w:t>قوة التحمل</w:t>
            </w:r>
            <w:r w:rsidR="00304A07" w:rsidRPr="00230A59">
              <w:rPr>
                <w:rFonts w:asciiTheme="majorBidi" w:hAnsiTheme="majorBidi" w:cstheme="majorBidi"/>
                <w:noProof/>
                <w:webHidden/>
              </w:rPr>
              <w:tab/>
            </w:r>
            <w:r w:rsidR="00304A07" w:rsidRPr="00230A59">
              <w:rPr>
                <w:rFonts w:asciiTheme="majorBidi" w:hAnsiTheme="majorBidi" w:cstheme="majorBidi"/>
                <w:noProof/>
                <w:webHidden/>
              </w:rPr>
              <w:fldChar w:fldCharType="begin"/>
            </w:r>
            <w:r w:rsidR="00304A07" w:rsidRPr="00230A59">
              <w:rPr>
                <w:rFonts w:asciiTheme="majorBidi" w:hAnsiTheme="majorBidi" w:cstheme="majorBidi"/>
                <w:noProof/>
                <w:webHidden/>
              </w:rPr>
              <w:instrText xml:space="preserve"> PAGEREF _Toc89785934 \h </w:instrText>
            </w:r>
            <w:r w:rsidR="00304A07" w:rsidRPr="00230A59">
              <w:rPr>
                <w:rFonts w:asciiTheme="majorBidi" w:hAnsiTheme="majorBidi" w:cstheme="majorBidi"/>
                <w:noProof/>
                <w:webHidden/>
              </w:rPr>
            </w:r>
            <w:r w:rsidR="00304A07" w:rsidRPr="00230A59">
              <w:rPr>
                <w:rFonts w:asciiTheme="majorBidi" w:hAnsiTheme="majorBidi" w:cstheme="majorBidi"/>
                <w:noProof/>
                <w:webHidden/>
              </w:rPr>
              <w:fldChar w:fldCharType="separate"/>
            </w:r>
            <w:r w:rsidR="00304A07" w:rsidRPr="00230A59">
              <w:rPr>
                <w:rFonts w:asciiTheme="majorBidi" w:hAnsiTheme="majorBidi" w:cstheme="majorBidi"/>
                <w:noProof/>
                <w:webHidden/>
              </w:rPr>
              <w:t>20</w:t>
            </w:r>
            <w:r w:rsidR="00304A07" w:rsidRPr="00230A59">
              <w:rPr>
                <w:rFonts w:asciiTheme="majorBidi" w:hAnsiTheme="majorBidi" w:cstheme="majorBidi"/>
                <w:noProof/>
                <w:webHidden/>
              </w:rPr>
              <w:fldChar w:fldCharType="end"/>
            </w:r>
          </w:hyperlink>
        </w:p>
        <w:p w14:paraId="0C3725DC" w14:textId="77777777" w:rsidR="002B4B54" w:rsidRPr="00230A59" w:rsidRDefault="002B4B54" w:rsidP="00304A07">
          <w:pPr>
            <w:bidi/>
            <w:spacing w:line="240" w:lineRule="exact"/>
            <w:rPr>
              <w:rFonts w:asciiTheme="majorBidi" w:hAnsiTheme="majorBidi" w:cstheme="majorBidi"/>
            </w:rPr>
          </w:pPr>
          <w:r w:rsidRPr="00230A59">
            <w:rPr>
              <w:rFonts w:asciiTheme="majorBidi" w:hAnsiTheme="majorBidi" w:cstheme="majorBidi"/>
              <w:b/>
              <w:bCs/>
              <w:noProof/>
            </w:rPr>
            <w:fldChar w:fldCharType="end"/>
          </w:r>
        </w:p>
      </w:sdtContent>
    </w:sdt>
    <w:p w14:paraId="3AB40E63" w14:textId="77777777" w:rsidR="00332A01" w:rsidRPr="00230A59" w:rsidRDefault="00332A01" w:rsidP="006F12C8">
      <w:pPr>
        <w:bidi/>
        <w:jc w:val="both"/>
        <w:rPr>
          <w:rFonts w:asciiTheme="majorBidi" w:hAnsiTheme="majorBidi" w:cstheme="majorBidi"/>
          <w:rtl/>
        </w:rPr>
      </w:pPr>
    </w:p>
    <w:p w14:paraId="2898BEEA" w14:textId="77777777" w:rsidR="00332A01" w:rsidRPr="00230A59" w:rsidRDefault="00332A01" w:rsidP="006F12C8">
      <w:pPr>
        <w:bidi/>
        <w:jc w:val="both"/>
        <w:rPr>
          <w:rFonts w:asciiTheme="majorBidi" w:hAnsiTheme="majorBidi" w:cstheme="majorBidi"/>
          <w:rtl/>
        </w:rPr>
      </w:pPr>
    </w:p>
    <w:p w14:paraId="06E0CD69" w14:textId="77777777" w:rsidR="00332A01" w:rsidRPr="00230A59" w:rsidRDefault="00332A01" w:rsidP="006F12C8">
      <w:pPr>
        <w:bidi/>
        <w:jc w:val="both"/>
        <w:rPr>
          <w:rFonts w:asciiTheme="majorBidi" w:hAnsiTheme="majorBidi" w:cstheme="majorBidi"/>
          <w:rtl/>
        </w:rPr>
      </w:pPr>
    </w:p>
    <w:p w14:paraId="7934E3AC" w14:textId="77777777" w:rsidR="00332A01" w:rsidRPr="00230A59" w:rsidRDefault="00332A01" w:rsidP="006F12C8">
      <w:pPr>
        <w:bidi/>
        <w:jc w:val="both"/>
        <w:rPr>
          <w:rFonts w:asciiTheme="majorBidi" w:hAnsiTheme="majorBidi" w:cstheme="majorBidi"/>
          <w:rtl/>
        </w:rPr>
      </w:pPr>
    </w:p>
    <w:p w14:paraId="7D0F35F7" w14:textId="77777777" w:rsidR="00332A01" w:rsidRPr="00230A59" w:rsidRDefault="00332A01" w:rsidP="006F12C8">
      <w:pPr>
        <w:bidi/>
        <w:jc w:val="both"/>
        <w:rPr>
          <w:rFonts w:asciiTheme="majorBidi" w:hAnsiTheme="majorBidi" w:cstheme="majorBidi"/>
          <w:rtl/>
        </w:rPr>
      </w:pPr>
    </w:p>
    <w:p w14:paraId="4B9647EE" w14:textId="77777777" w:rsidR="00332A01" w:rsidRPr="00230A59" w:rsidRDefault="00332A01" w:rsidP="006F12C8">
      <w:pPr>
        <w:bidi/>
        <w:jc w:val="both"/>
        <w:rPr>
          <w:rFonts w:asciiTheme="majorBidi" w:hAnsiTheme="majorBidi" w:cstheme="majorBidi"/>
          <w:rtl/>
        </w:rPr>
      </w:pPr>
    </w:p>
    <w:p w14:paraId="5F525165" w14:textId="77777777" w:rsidR="00332A01" w:rsidRPr="00230A59" w:rsidRDefault="00332A01" w:rsidP="006F12C8">
      <w:pPr>
        <w:bidi/>
        <w:jc w:val="both"/>
        <w:rPr>
          <w:rFonts w:asciiTheme="majorBidi" w:hAnsiTheme="majorBidi" w:cstheme="majorBidi"/>
          <w:rtl/>
        </w:rPr>
      </w:pPr>
    </w:p>
    <w:p w14:paraId="74098B05" w14:textId="77777777" w:rsidR="00332A01" w:rsidRPr="00230A59" w:rsidRDefault="00332A01" w:rsidP="006F12C8">
      <w:pPr>
        <w:bidi/>
        <w:jc w:val="both"/>
        <w:rPr>
          <w:rFonts w:asciiTheme="majorBidi" w:hAnsiTheme="majorBidi" w:cstheme="majorBidi"/>
          <w:rtl/>
        </w:rPr>
      </w:pPr>
    </w:p>
    <w:p w14:paraId="2D273E45" w14:textId="77777777" w:rsidR="00332A01" w:rsidRPr="00230A59" w:rsidRDefault="00332A01" w:rsidP="006F12C8">
      <w:pPr>
        <w:bidi/>
        <w:jc w:val="both"/>
        <w:rPr>
          <w:rFonts w:asciiTheme="majorBidi" w:hAnsiTheme="majorBidi" w:cstheme="majorBidi"/>
          <w:rtl/>
        </w:rPr>
      </w:pPr>
    </w:p>
    <w:p w14:paraId="558CB5DB" w14:textId="77777777" w:rsidR="00332A01" w:rsidRPr="00230A59" w:rsidRDefault="00332A01" w:rsidP="006F12C8">
      <w:pPr>
        <w:bidi/>
        <w:jc w:val="both"/>
        <w:rPr>
          <w:rFonts w:asciiTheme="majorBidi" w:hAnsiTheme="majorBidi" w:cstheme="majorBidi"/>
          <w:rtl/>
        </w:rPr>
      </w:pPr>
    </w:p>
    <w:p w14:paraId="122975C4" w14:textId="77777777" w:rsidR="00304A07" w:rsidRPr="00230A59" w:rsidRDefault="00304A07">
      <w:pPr>
        <w:rPr>
          <w:rFonts w:asciiTheme="majorBidi" w:hAnsiTheme="majorBidi" w:cstheme="majorBidi"/>
          <w:rtl/>
        </w:rPr>
      </w:pPr>
      <w:r w:rsidRPr="00230A59">
        <w:rPr>
          <w:rFonts w:asciiTheme="majorBidi" w:hAnsiTheme="majorBidi" w:cstheme="majorBidi"/>
          <w:rtl/>
        </w:rPr>
        <w:br w:type="page"/>
      </w:r>
    </w:p>
    <w:p w14:paraId="5B97A68F" w14:textId="77777777" w:rsidR="00332A01" w:rsidRPr="00230A59" w:rsidRDefault="00332A01" w:rsidP="00D314BD">
      <w:pPr>
        <w:pStyle w:val="Heading1"/>
        <w:numPr>
          <w:ilvl w:val="0"/>
          <w:numId w:val="32"/>
        </w:numPr>
        <w:bidi/>
        <w:rPr>
          <w:rFonts w:asciiTheme="majorBidi" w:hAnsiTheme="majorBidi"/>
        </w:rPr>
      </w:pPr>
      <w:bookmarkStart w:id="0" w:name="_Toc89785885"/>
      <w:r w:rsidRPr="00230A59">
        <w:rPr>
          <w:rFonts w:asciiTheme="majorBidi" w:hAnsiTheme="majorBidi"/>
          <w:rtl/>
        </w:rPr>
        <w:lastRenderedPageBreak/>
        <w:t>عام</w:t>
      </w:r>
      <w:bookmarkEnd w:id="0"/>
    </w:p>
    <w:p w14:paraId="63DDAB4A" w14:textId="77777777" w:rsidR="00332A01" w:rsidRPr="00230A59" w:rsidRDefault="00332A01"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يصف هذا البند الشكل الأساسي لمعايير التصميم التي ينبغي إدراجها في جميع أنواع المشروعات الساحلية والبحرية.</w:t>
      </w:r>
    </w:p>
    <w:p w14:paraId="4A0132F0" w14:textId="77777777" w:rsidR="00BE1C5A" w:rsidRPr="00230A59" w:rsidRDefault="00BE1C5A" w:rsidP="00BE1C5A">
      <w:pPr>
        <w:bidi/>
        <w:spacing w:after="0" w:line="240" w:lineRule="auto"/>
        <w:jc w:val="both"/>
        <w:rPr>
          <w:rFonts w:asciiTheme="majorBidi" w:hAnsiTheme="majorBidi" w:cstheme="majorBidi"/>
          <w:sz w:val="24"/>
          <w:szCs w:val="24"/>
          <w:rtl/>
        </w:rPr>
      </w:pPr>
    </w:p>
    <w:p w14:paraId="2B0C0119" w14:textId="77777777" w:rsidR="00332A01" w:rsidRPr="00230A59" w:rsidRDefault="00157687" w:rsidP="00D314BD">
      <w:pPr>
        <w:pStyle w:val="Heading2"/>
        <w:numPr>
          <w:ilvl w:val="1"/>
          <w:numId w:val="33"/>
        </w:numPr>
        <w:bidi/>
        <w:rPr>
          <w:rFonts w:asciiTheme="majorBidi" w:hAnsiTheme="majorBidi"/>
          <w:rtl/>
        </w:rPr>
      </w:pPr>
      <w:bookmarkStart w:id="1" w:name="_Toc89785886"/>
      <w:r w:rsidRPr="00230A59">
        <w:rPr>
          <w:rFonts w:asciiTheme="majorBidi" w:hAnsiTheme="majorBidi"/>
          <w:rtl/>
        </w:rPr>
        <w:t>النطاق</w:t>
      </w:r>
      <w:bookmarkEnd w:id="1"/>
    </w:p>
    <w:p w14:paraId="0692E2BE" w14:textId="77777777" w:rsidR="00157687" w:rsidRPr="00230A59" w:rsidRDefault="00157687"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يغطي هذا المستند معايير التصميم العامة </w:t>
      </w:r>
      <w:r w:rsidR="00D314BD" w:rsidRPr="00230A59">
        <w:rPr>
          <w:rFonts w:asciiTheme="majorBidi" w:hAnsiTheme="majorBidi" w:cstheme="majorBidi"/>
          <w:sz w:val="24"/>
          <w:szCs w:val="24"/>
          <w:rtl/>
        </w:rPr>
        <w:t>ل</w:t>
      </w:r>
      <w:r w:rsidRPr="00230A59">
        <w:rPr>
          <w:rFonts w:asciiTheme="majorBidi" w:hAnsiTheme="majorBidi" w:cstheme="majorBidi"/>
          <w:sz w:val="24"/>
          <w:szCs w:val="24"/>
          <w:rtl/>
        </w:rPr>
        <w:t>هياكل</w:t>
      </w:r>
      <w:r w:rsidR="00D314BD" w:rsidRPr="00230A59">
        <w:rPr>
          <w:rFonts w:asciiTheme="majorBidi" w:hAnsiTheme="majorBidi" w:cstheme="majorBidi"/>
          <w:sz w:val="24"/>
          <w:szCs w:val="24"/>
          <w:rtl/>
        </w:rPr>
        <w:t xml:space="preserve"> الإنشاءات</w:t>
      </w:r>
      <w:r w:rsidRPr="00230A59">
        <w:rPr>
          <w:rFonts w:asciiTheme="majorBidi" w:hAnsiTheme="majorBidi" w:cstheme="majorBidi"/>
          <w:sz w:val="24"/>
          <w:szCs w:val="24"/>
          <w:rtl/>
        </w:rPr>
        <w:t xml:space="preserve"> الساحلية والبحرية.</w:t>
      </w:r>
    </w:p>
    <w:p w14:paraId="4C115183" w14:textId="77777777" w:rsidR="00BE1C5A" w:rsidRPr="00230A59" w:rsidRDefault="00BE1C5A" w:rsidP="00BE1C5A">
      <w:pPr>
        <w:bidi/>
        <w:spacing w:after="0" w:line="240" w:lineRule="auto"/>
        <w:jc w:val="both"/>
        <w:rPr>
          <w:rFonts w:asciiTheme="majorBidi" w:hAnsiTheme="majorBidi" w:cstheme="majorBidi"/>
          <w:sz w:val="24"/>
          <w:szCs w:val="24"/>
        </w:rPr>
      </w:pPr>
    </w:p>
    <w:p w14:paraId="4F70FB29" w14:textId="77777777" w:rsidR="00A25B62" w:rsidRPr="00230A59" w:rsidRDefault="00CC1BA6" w:rsidP="00D314BD">
      <w:pPr>
        <w:pStyle w:val="Heading2"/>
        <w:numPr>
          <w:ilvl w:val="1"/>
          <w:numId w:val="33"/>
        </w:numPr>
        <w:bidi/>
        <w:ind w:hanging="630"/>
        <w:rPr>
          <w:rFonts w:asciiTheme="majorBidi" w:hAnsiTheme="majorBidi"/>
        </w:rPr>
      </w:pPr>
      <w:bookmarkStart w:id="2" w:name="_Toc89785887"/>
      <w:r w:rsidRPr="00230A59">
        <w:rPr>
          <w:rFonts w:asciiTheme="majorBidi" w:hAnsiTheme="majorBidi"/>
          <w:rtl/>
        </w:rPr>
        <w:t>الأكواد</w:t>
      </w:r>
      <w:r w:rsidR="00A25B62" w:rsidRPr="00230A59">
        <w:rPr>
          <w:rFonts w:asciiTheme="majorBidi" w:hAnsiTheme="majorBidi"/>
          <w:rtl/>
        </w:rPr>
        <w:t xml:space="preserve"> والمعايير واللوائح</w:t>
      </w:r>
      <w:bookmarkEnd w:id="2"/>
    </w:p>
    <w:p w14:paraId="3C60354D" w14:textId="77777777" w:rsidR="00A25B62" w:rsidRPr="00230A59" w:rsidRDefault="00A25B62"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 </w:t>
      </w:r>
      <w:r w:rsidR="000C4C86" w:rsidRPr="00230A59">
        <w:rPr>
          <w:rFonts w:asciiTheme="majorBidi" w:hAnsiTheme="majorBidi" w:cstheme="majorBidi"/>
          <w:sz w:val="24"/>
          <w:szCs w:val="24"/>
          <w:rtl/>
        </w:rPr>
        <w:t>أدرج ما يلي:</w:t>
      </w:r>
    </w:p>
    <w:p w14:paraId="51E9A9E8" w14:textId="77777777" w:rsidR="000C4C86" w:rsidRPr="00230A59" w:rsidRDefault="00BE1C5A" w:rsidP="006F12C8">
      <w:pPr>
        <w:pStyle w:val="ListParagraph"/>
        <w:numPr>
          <w:ilvl w:val="0"/>
          <w:numId w:val="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الأكواد</w:t>
      </w:r>
      <w:r w:rsidR="000C4C86" w:rsidRPr="00230A59">
        <w:rPr>
          <w:rFonts w:asciiTheme="majorBidi" w:hAnsiTheme="majorBidi" w:cstheme="majorBidi"/>
          <w:sz w:val="24"/>
          <w:szCs w:val="24"/>
          <w:rtl/>
        </w:rPr>
        <w:t xml:space="preserve"> المحلية</w:t>
      </w:r>
    </w:p>
    <w:p w14:paraId="0C280872" w14:textId="77777777" w:rsidR="000C4C86" w:rsidRPr="00230A59" w:rsidRDefault="00BE1C5A" w:rsidP="006F12C8">
      <w:pPr>
        <w:pStyle w:val="ListParagraph"/>
        <w:numPr>
          <w:ilvl w:val="0"/>
          <w:numId w:val="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الأكواد </w:t>
      </w:r>
      <w:r w:rsidR="000C4C86" w:rsidRPr="00230A59">
        <w:rPr>
          <w:rFonts w:asciiTheme="majorBidi" w:hAnsiTheme="majorBidi" w:cstheme="majorBidi"/>
          <w:sz w:val="24"/>
          <w:szCs w:val="24"/>
        </w:rPr>
        <w:t>/</w:t>
      </w:r>
      <w:r w:rsidR="000C4C86" w:rsidRPr="00230A59">
        <w:rPr>
          <w:rFonts w:asciiTheme="majorBidi" w:hAnsiTheme="majorBidi" w:cstheme="majorBidi"/>
          <w:sz w:val="24"/>
          <w:szCs w:val="24"/>
          <w:rtl/>
          <w:lang w:bidi="ar-EG"/>
        </w:rPr>
        <w:t xml:space="preserve"> المعايير الدولية</w:t>
      </w:r>
    </w:p>
    <w:p w14:paraId="76D8A4C0" w14:textId="77777777" w:rsidR="000C4C86" w:rsidRPr="00230A59" w:rsidRDefault="000C4C86" w:rsidP="006F12C8">
      <w:pPr>
        <w:pStyle w:val="ListParagraph"/>
        <w:numPr>
          <w:ilvl w:val="0"/>
          <w:numId w:val="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lang w:bidi="ar-EG"/>
        </w:rPr>
        <w:t>اللوائح</w:t>
      </w:r>
    </w:p>
    <w:p w14:paraId="70354173" w14:textId="77777777" w:rsidR="000C4C86" w:rsidRPr="00230A59" w:rsidRDefault="000C4C86" w:rsidP="006F12C8">
      <w:pPr>
        <w:pStyle w:val="ListParagraph"/>
        <w:numPr>
          <w:ilvl w:val="0"/>
          <w:numId w:val="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lang w:bidi="ar-EG"/>
        </w:rPr>
        <w:t>مواصفات المبادئ الإرشادية</w:t>
      </w:r>
    </w:p>
    <w:p w14:paraId="461CC19A" w14:textId="77777777" w:rsidR="000C4C86" w:rsidRPr="00230A59" w:rsidRDefault="00BE1C5A" w:rsidP="006F12C8">
      <w:pPr>
        <w:pStyle w:val="ListParagraph"/>
        <w:numPr>
          <w:ilvl w:val="0"/>
          <w:numId w:val="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lang w:bidi="ar-EG"/>
        </w:rPr>
        <w:t>أكواد</w:t>
      </w:r>
      <w:r w:rsidR="000C4C86" w:rsidRPr="00230A59">
        <w:rPr>
          <w:rFonts w:asciiTheme="majorBidi" w:hAnsiTheme="majorBidi" w:cstheme="majorBidi"/>
          <w:sz w:val="24"/>
          <w:szCs w:val="24"/>
          <w:rtl/>
          <w:lang w:bidi="ar-EG"/>
        </w:rPr>
        <w:t xml:space="preserve"> الحماية من الحرائق</w:t>
      </w:r>
    </w:p>
    <w:p w14:paraId="583C0F47" w14:textId="77777777" w:rsidR="000C4C86" w:rsidRPr="00230A59" w:rsidRDefault="000C4C86" w:rsidP="00BE1C5A">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w:t>
      </w:r>
      <w:r w:rsidR="00D314BD" w:rsidRPr="00230A59">
        <w:rPr>
          <w:rFonts w:asciiTheme="majorBidi" w:hAnsiTheme="majorBidi" w:cstheme="majorBidi"/>
          <w:sz w:val="24"/>
          <w:szCs w:val="24"/>
          <w:rtl/>
          <w:lang w:bidi="ar-EG"/>
        </w:rPr>
        <w:t xml:space="preserve"> لا يسمح </w:t>
      </w:r>
      <w:r w:rsidR="00DC7F5B" w:rsidRPr="00230A59">
        <w:rPr>
          <w:rFonts w:asciiTheme="majorBidi" w:hAnsiTheme="majorBidi" w:cstheme="majorBidi"/>
          <w:sz w:val="24"/>
          <w:szCs w:val="24"/>
          <w:rtl/>
          <w:lang w:bidi="ar-EG"/>
        </w:rPr>
        <w:t xml:space="preserve">بأي انحراف عن </w:t>
      </w:r>
      <w:r w:rsidR="00BE1C5A" w:rsidRPr="00230A59">
        <w:rPr>
          <w:rFonts w:asciiTheme="majorBidi" w:hAnsiTheme="majorBidi" w:cstheme="majorBidi"/>
          <w:sz w:val="24"/>
          <w:szCs w:val="24"/>
          <w:rtl/>
          <w:lang w:bidi="ar-EG"/>
        </w:rPr>
        <w:t>الأكواد</w:t>
      </w:r>
      <w:r w:rsidR="00DC7F5B" w:rsidRPr="00230A59">
        <w:rPr>
          <w:rFonts w:asciiTheme="majorBidi" w:hAnsiTheme="majorBidi" w:cstheme="majorBidi"/>
          <w:sz w:val="24"/>
          <w:szCs w:val="24"/>
          <w:rtl/>
          <w:lang w:bidi="ar-EG"/>
        </w:rPr>
        <w:t xml:space="preserve"> واللوائح إلا بعد الحصول على موافقة كتابية من </w:t>
      </w:r>
      <w:r w:rsidR="004E1F93" w:rsidRPr="00230A59">
        <w:rPr>
          <w:rFonts w:asciiTheme="majorBidi" w:hAnsiTheme="majorBidi" w:cstheme="majorBidi"/>
          <w:sz w:val="24"/>
          <w:szCs w:val="24"/>
          <w:rtl/>
          <w:lang w:bidi="ar-EG"/>
        </w:rPr>
        <w:t xml:space="preserve">الجهات </w:t>
      </w:r>
      <w:r w:rsidR="00BE1C5A" w:rsidRPr="00230A59">
        <w:rPr>
          <w:rFonts w:asciiTheme="majorBidi" w:hAnsiTheme="majorBidi" w:cstheme="majorBidi"/>
          <w:sz w:val="24"/>
          <w:szCs w:val="24"/>
          <w:rtl/>
        </w:rPr>
        <w:t>النظامية</w:t>
      </w:r>
      <w:r w:rsidR="00DC7F5B" w:rsidRPr="00230A59">
        <w:rPr>
          <w:rFonts w:asciiTheme="majorBidi" w:hAnsiTheme="majorBidi" w:cstheme="majorBidi"/>
          <w:sz w:val="24"/>
          <w:szCs w:val="24"/>
          <w:rtl/>
          <w:lang w:bidi="ar-EG"/>
        </w:rPr>
        <w:t xml:space="preserve"> </w:t>
      </w:r>
      <w:r w:rsidR="00ED271B" w:rsidRPr="00230A59">
        <w:rPr>
          <w:rFonts w:asciiTheme="majorBidi" w:hAnsiTheme="majorBidi" w:cstheme="majorBidi"/>
          <w:sz w:val="24"/>
          <w:szCs w:val="24"/>
          <w:rtl/>
          <w:lang w:bidi="ar-EG"/>
        </w:rPr>
        <w:t>ذات الصلة).</w:t>
      </w:r>
    </w:p>
    <w:p w14:paraId="13230AEF" w14:textId="77777777" w:rsidR="00BE1C5A" w:rsidRPr="00230A59" w:rsidRDefault="00BE1C5A" w:rsidP="00BE1C5A">
      <w:pPr>
        <w:bidi/>
        <w:spacing w:after="0" w:line="240" w:lineRule="auto"/>
        <w:jc w:val="both"/>
        <w:rPr>
          <w:rFonts w:asciiTheme="majorBidi" w:hAnsiTheme="majorBidi" w:cstheme="majorBidi"/>
          <w:sz w:val="24"/>
          <w:szCs w:val="24"/>
          <w:rtl/>
        </w:rPr>
      </w:pPr>
    </w:p>
    <w:p w14:paraId="42673B21" w14:textId="77777777" w:rsidR="00A25B62" w:rsidRPr="00230A59" w:rsidRDefault="00A25B62" w:rsidP="0083168A">
      <w:pPr>
        <w:pStyle w:val="Heading2"/>
        <w:numPr>
          <w:ilvl w:val="1"/>
          <w:numId w:val="33"/>
        </w:numPr>
        <w:bidi/>
        <w:ind w:hanging="630"/>
        <w:rPr>
          <w:rFonts w:asciiTheme="majorBidi" w:hAnsiTheme="majorBidi"/>
          <w:rtl/>
        </w:rPr>
      </w:pPr>
      <w:bookmarkStart w:id="3" w:name="_Toc89785888"/>
      <w:r w:rsidRPr="00230A59">
        <w:rPr>
          <w:rFonts w:asciiTheme="majorBidi" w:hAnsiTheme="majorBidi"/>
          <w:rtl/>
        </w:rPr>
        <w:t>التسلسل الهرمي للمواصفات</w:t>
      </w:r>
      <w:bookmarkEnd w:id="3"/>
    </w:p>
    <w:p w14:paraId="0D5445B2" w14:textId="77777777" w:rsidR="00637722" w:rsidRPr="00230A59" w:rsidRDefault="00637722" w:rsidP="00BE1C5A">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w:t>
      </w:r>
      <w:r w:rsidR="00BE1C5A" w:rsidRPr="00230A59">
        <w:rPr>
          <w:rFonts w:asciiTheme="majorBidi" w:hAnsiTheme="majorBidi" w:cstheme="majorBidi"/>
          <w:sz w:val="24"/>
          <w:szCs w:val="24"/>
          <w:rtl/>
        </w:rPr>
        <w:t>تحديد</w:t>
      </w:r>
      <w:r w:rsidRPr="00230A59">
        <w:rPr>
          <w:rFonts w:asciiTheme="majorBidi" w:hAnsiTheme="majorBidi" w:cstheme="majorBidi"/>
          <w:sz w:val="24"/>
          <w:szCs w:val="24"/>
          <w:rtl/>
        </w:rPr>
        <w:t xml:space="preserve"> التسلسل الهرمي لمواصفات المشروع. </w:t>
      </w:r>
      <w:r w:rsidR="00BE1C5A" w:rsidRPr="00230A59">
        <w:rPr>
          <w:rFonts w:asciiTheme="majorBidi" w:hAnsiTheme="majorBidi" w:cstheme="majorBidi"/>
          <w:sz w:val="24"/>
          <w:szCs w:val="24"/>
          <w:rtl/>
        </w:rPr>
        <w:t>وسوف يُستخدم</w:t>
      </w:r>
      <w:r w:rsidRPr="00230A59">
        <w:rPr>
          <w:rFonts w:asciiTheme="majorBidi" w:hAnsiTheme="majorBidi" w:cstheme="majorBidi"/>
          <w:sz w:val="24"/>
          <w:szCs w:val="24"/>
          <w:rtl/>
        </w:rPr>
        <w:t xml:space="preserve"> التسلسل الهرمي في حالة حدوث تعارض أو اختلاف بين مصادر المواصفات).</w:t>
      </w:r>
    </w:p>
    <w:p w14:paraId="750275EF" w14:textId="77777777" w:rsidR="00BE1C5A" w:rsidRPr="00230A59" w:rsidRDefault="00BE1C5A" w:rsidP="00BE1C5A">
      <w:pPr>
        <w:bidi/>
        <w:spacing w:after="0" w:line="240" w:lineRule="auto"/>
        <w:jc w:val="both"/>
        <w:rPr>
          <w:rFonts w:asciiTheme="majorBidi" w:hAnsiTheme="majorBidi" w:cstheme="majorBidi"/>
          <w:sz w:val="24"/>
          <w:szCs w:val="24"/>
          <w:rtl/>
        </w:rPr>
      </w:pPr>
    </w:p>
    <w:p w14:paraId="7A733B78" w14:textId="77777777" w:rsidR="00A25B62" w:rsidRPr="00230A59" w:rsidRDefault="00A25B62" w:rsidP="0083168A">
      <w:pPr>
        <w:pStyle w:val="Heading2"/>
        <w:numPr>
          <w:ilvl w:val="1"/>
          <w:numId w:val="33"/>
        </w:numPr>
        <w:bidi/>
        <w:ind w:hanging="630"/>
        <w:rPr>
          <w:rFonts w:asciiTheme="majorBidi" w:hAnsiTheme="majorBidi"/>
          <w:rtl/>
        </w:rPr>
      </w:pPr>
      <w:bookmarkStart w:id="4" w:name="_Toc89785889"/>
      <w:r w:rsidRPr="00230A59">
        <w:rPr>
          <w:rFonts w:asciiTheme="majorBidi" w:hAnsiTheme="majorBidi"/>
          <w:rtl/>
        </w:rPr>
        <w:t>العمر الافتراضي للتصميم</w:t>
      </w:r>
      <w:bookmarkEnd w:id="4"/>
    </w:p>
    <w:p w14:paraId="31BD6F4B" w14:textId="77777777" w:rsidR="00494B5F" w:rsidRPr="00230A59" w:rsidRDefault="00BE1C5A"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تقديم وصف ل</w:t>
      </w:r>
      <w:r w:rsidR="00417900" w:rsidRPr="00230A59">
        <w:rPr>
          <w:rFonts w:asciiTheme="majorBidi" w:hAnsiTheme="majorBidi" w:cstheme="majorBidi"/>
          <w:sz w:val="24"/>
          <w:szCs w:val="24"/>
          <w:rtl/>
        </w:rPr>
        <w:t>لعمر الافتراضي المطلوب لما يلي:</w:t>
      </w:r>
    </w:p>
    <w:p w14:paraId="4B635E19"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جدار الرصيف</w:t>
      </w:r>
    </w:p>
    <w:p w14:paraId="3E1DB45B"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الحاجز البحري</w:t>
      </w:r>
    </w:p>
    <w:p w14:paraId="149CE7A5"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الركائز</w:t>
      </w:r>
    </w:p>
    <w:p w14:paraId="626F5D96"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المباني / الهياكل الخرسانية</w:t>
      </w:r>
    </w:p>
    <w:p w14:paraId="6566299E"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المباني / الهياكل الحديدية</w:t>
      </w:r>
    </w:p>
    <w:p w14:paraId="1B578258"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الجسور / الممرات السفلية / عبارات الطرق</w:t>
      </w:r>
    </w:p>
    <w:p w14:paraId="07302BAF"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المنصات الخرسانية</w:t>
      </w:r>
    </w:p>
    <w:p w14:paraId="5E089783" w14:textId="77777777" w:rsidR="00417900" w:rsidRPr="00230A59" w:rsidRDefault="00A454FB"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w:t>
      </w:r>
      <w:r w:rsidR="00417900" w:rsidRPr="00230A59">
        <w:rPr>
          <w:rFonts w:asciiTheme="majorBidi" w:hAnsiTheme="majorBidi" w:cstheme="majorBidi"/>
          <w:sz w:val="24"/>
          <w:szCs w:val="24"/>
          <w:rtl/>
        </w:rPr>
        <w:t xml:space="preserve">منصات </w:t>
      </w:r>
      <w:r w:rsidRPr="00230A59">
        <w:rPr>
          <w:rFonts w:asciiTheme="majorBidi" w:hAnsiTheme="majorBidi" w:cstheme="majorBidi"/>
          <w:sz w:val="24"/>
          <w:szCs w:val="24"/>
          <w:rtl/>
        </w:rPr>
        <w:t>الفولاذية</w:t>
      </w:r>
      <w:r w:rsidR="00417900" w:rsidRPr="00230A59">
        <w:rPr>
          <w:rFonts w:asciiTheme="majorBidi" w:hAnsiTheme="majorBidi" w:cstheme="majorBidi"/>
          <w:sz w:val="24"/>
          <w:szCs w:val="24"/>
          <w:rtl/>
        </w:rPr>
        <w:t xml:space="preserve"> / الممرات</w:t>
      </w:r>
    </w:p>
    <w:p w14:paraId="0AA96C9C" w14:textId="77777777" w:rsidR="00417900" w:rsidRPr="00230A59" w:rsidRDefault="00417900"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الجدران الاستنادية</w:t>
      </w:r>
    </w:p>
    <w:p w14:paraId="20B8655B" w14:textId="77777777" w:rsidR="00417900" w:rsidRPr="00230A59" w:rsidRDefault="00A454FB" w:rsidP="006F12C8">
      <w:pPr>
        <w:pStyle w:val="ListParagraph"/>
        <w:numPr>
          <w:ilvl w:val="0"/>
          <w:numId w:val="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الحواجز </w:t>
      </w:r>
      <w:r w:rsidR="00417900" w:rsidRPr="00230A59">
        <w:rPr>
          <w:rFonts w:asciiTheme="majorBidi" w:hAnsiTheme="majorBidi" w:cstheme="majorBidi"/>
          <w:sz w:val="24"/>
          <w:szCs w:val="24"/>
          <w:rtl/>
        </w:rPr>
        <w:t>ا</w:t>
      </w:r>
      <w:r w:rsidRPr="00230A59">
        <w:rPr>
          <w:rFonts w:asciiTheme="majorBidi" w:hAnsiTheme="majorBidi" w:cstheme="majorBidi"/>
          <w:sz w:val="24"/>
          <w:szCs w:val="24"/>
          <w:rtl/>
        </w:rPr>
        <w:t>لفولاذية</w:t>
      </w:r>
      <w:r w:rsidRPr="00230A59">
        <w:rPr>
          <w:rFonts w:asciiTheme="majorBidi" w:hAnsiTheme="majorBidi" w:cstheme="majorBidi"/>
          <w:sz w:val="24"/>
          <w:szCs w:val="24"/>
        </w:rPr>
        <w:t>/</w:t>
      </w:r>
      <w:r w:rsidR="00417900"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الألياف الزجاجية المقواة البلاستيكية</w:t>
      </w:r>
    </w:p>
    <w:p w14:paraId="5D150EE0" w14:textId="77777777" w:rsidR="00BE1C5A" w:rsidRPr="00230A59" w:rsidRDefault="00BE1C5A" w:rsidP="00BE1C5A">
      <w:pPr>
        <w:pStyle w:val="ListParagraph"/>
        <w:bidi/>
        <w:spacing w:after="0" w:line="240" w:lineRule="auto"/>
        <w:jc w:val="both"/>
        <w:rPr>
          <w:rFonts w:asciiTheme="majorBidi" w:hAnsiTheme="majorBidi" w:cstheme="majorBidi"/>
          <w:sz w:val="24"/>
          <w:szCs w:val="24"/>
        </w:rPr>
      </w:pPr>
    </w:p>
    <w:p w14:paraId="0BE897C5" w14:textId="77777777" w:rsidR="00A454FB" w:rsidRPr="00230A59" w:rsidRDefault="00A454FB" w:rsidP="00BE1C5A">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w:t>
      </w:r>
      <w:r w:rsidR="00BE1C5A" w:rsidRPr="00230A59">
        <w:rPr>
          <w:rFonts w:asciiTheme="majorBidi" w:hAnsiTheme="majorBidi" w:cstheme="majorBidi"/>
          <w:sz w:val="24"/>
          <w:szCs w:val="24"/>
          <w:rtl/>
        </w:rPr>
        <w:t>تحديد</w:t>
      </w:r>
      <w:r w:rsidRPr="00230A59">
        <w:rPr>
          <w:rFonts w:asciiTheme="majorBidi" w:hAnsiTheme="majorBidi" w:cstheme="majorBidi"/>
          <w:sz w:val="24"/>
          <w:szCs w:val="24"/>
          <w:rtl/>
        </w:rPr>
        <w:t xml:space="preserve"> </w:t>
      </w:r>
      <w:r w:rsidR="001846F3" w:rsidRPr="00230A59">
        <w:rPr>
          <w:rFonts w:asciiTheme="majorBidi" w:hAnsiTheme="majorBidi" w:cstheme="majorBidi"/>
          <w:sz w:val="24"/>
          <w:szCs w:val="24"/>
          <w:rtl/>
        </w:rPr>
        <w:t xml:space="preserve">العمر </w:t>
      </w:r>
      <w:r w:rsidR="00BE1C5A" w:rsidRPr="00230A59">
        <w:rPr>
          <w:rFonts w:asciiTheme="majorBidi" w:hAnsiTheme="majorBidi" w:cstheme="majorBidi"/>
          <w:sz w:val="24"/>
          <w:szCs w:val="24"/>
          <w:rtl/>
        </w:rPr>
        <w:t>الافتراضي للتصميم</w:t>
      </w:r>
      <w:r w:rsidR="001846F3" w:rsidRPr="00230A59">
        <w:rPr>
          <w:rFonts w:asciiTheme="majorBidi" w:hAnsiTheme="majorBidi" w:cstheme="majorBidi"/>
          <w:sz w:val="24"/>
          <w:szCs w:val="24"/>
          <w:rtl/>
        </w:rPr>
        <w:t xml:space="preserve"> لكل هيكل في نطاق العمل</w:t>
      </w:r>
      <w:r w:rsidR="00BE1C5A" w:rsidRPr="00230A59">
        <w:rPr>
          <w:rFonts w:asciiTheme="majorBidi" w:hAnsiTheme="majorBidi" w:cstheme="majorBidi"/>
          <w:sz w:val="24"/>
          <w:szCs w:val="24"/>
          <w:rtl/>
        </w:rPr>
        <w:t xml:space="preserve">، وهو </w:t>
      </w:r>
      <w:r w:rsidR="001846F3" w:rsidRPr="00230A59">
        <w:rPr>
          <w:rFonts w:asciiTheme="majorBidi" w:hAnsiTheme="majorBidi" w:cstheme="majorBidi"/>
          <w:sz w:val="24"/>
          <w:szCs w:val="24"/>
          <w:rtl/>
        </w:rPr>
        <w:t>المدة التي سيستمر فيها المرفق</w:t>
      </w:r>
      <w:r w:rsidR="00BE1C5A" w:rsidRPr="00230A59">
        <w:rPr>
          <w:rFonts w:asciiTheme="majorBidi" w:hAnsiTheme="majorBidi" w:cstheme="majorBidi"/>
          <w:sz w:val="24"/>
          <w:szCs w:val="24"/>
          <w:rtl/>
        </w:rPr>
        <w:t xml:space="preserve"> بالعمل</w:t>
      </w:r>
      <w:r w:rsidR="001846F3" w:rsidRPr="00230A59">
        <w:rPr>
          <w:rFonts w:asciiTheme="majorBidi" w:hAnsiTheme="majorBidi" w:cstheme="majorBidi"/>
          <w:sz w:val="24"/>
          <w:szCs w:val="24"/>
          <w:rtl/>
        </w:rPr>
        <w:t xml:space="preserve">. </w:t>
      </w:r>
      <w:r w:rsidR="00BE1C5A" w:rsidRPr="00230A59">
        <w:rPr>
          <w:rFonts w:asciiTheme="majorBidi" w:hAnsiTheme="majorBidi" w:cstheme="majorBidi"/>
          <w:sz w:val="24"/>
          <w:szCs w:val="24"/>
          <w:rtl/>
        </w:rPr>
        <w:t>والإشارة إلى</w:t>
      </w:r>
      <w:r w:rsidR="001846F3" w:rsidRPr="00230A59">
        <w:rPr>
          <w:rFonts w:asciiTheme="majorBidi" w:hAnsiTheme="majorBidi" w:cstheme="majorBidi"/>
          <w:sz w:val="24"/>
          <w:szCs w:val="24"/>
          <w:rtl/>
        </w:rPr>
        <w:t xml:space="preserve"> أن </w:t>
      </w:r>
      <w:r w:rsidR="00BE1C5A" w:rsidRPr="00230A59">
        <w:rPr>
          <w:rFonts w:asciiTheme="majorBidi" w:hAnsiTheme="majorBidi" w:cstheme="majorBidi"/>
          <w:sz w:val="24"/>
          <w:szCs w:val="24"/>
          <w:rtl/>
        </w:rPr>
        <w:t>ال</w:t>
      </w:r>
      <w:r w:rsidR="001846F3" w:rsidRPr="00230A59">
        <w:rPr>
          <w:rFonts w:asciiTheme="majorBidi" w:hAnsiTheme="majorBidi" w:cstheme="majorBidi"/>
          <w:sz w:val="24"/>
          <w:szCs w:val="24"/>
          <w:rtl/>
        </w:rPr>
        <w:t>هياكل وعناصر الهياكل يجب أن ت</w:t>
      </w:r>
      <w:r w:rsidR="00BE1C5A" w:rsidRPr="00230A59">
        <w:rPr>
          <w:rFonts w:asciiTheme="majorBidi" w:hAnsiTheme="majorBidi" w:cstheme="majorBidi"/>
          <w:sz w:val="24"/>
          <w:szCs w:val="24"/>
          <w:rtl/>
        </w:rPr>
        <w:t>ُ</w:t>
      </w:r>
      <w:r w:rsidR="001846F3" w:rsidRPr="00230A59">
        <w:rPr>
          <w:rFonts w:asciiTheme="majorBidi" w:hAnsiTheme="majorBidi" w:cstheme="majorBidi"/>
          <w:sz w:val="24"/>
          <w:szCs w:val="24"/>
          <w:rtl/>
        </w:rPr>
        <w:t>صمم بطريقة تضمن سلوكًا آمنًا ومستقرًا خلال فترة التصميم المحددة</w:t>
      </w:r>
      <w:r w:rsidR="00BE1C5A" w:rsidRPr="00230A59">
        <w:rPr>
          <w:rFonts w:asciiTheme="majorBidi" w:hAnsiTheme="majorBidi" w:cstheme="majorBidi"/>
          <w:sz w:val="24"/>
          <w:szCs w:val="24"/>
          <w:rtl/>
        </w:rPr>
        <w:t>،</w:t>
      </w:r>
      <w:r w:rsidR="001846F3" w:rsidRPr="00230A59">
        <w:rPr>
          <w:rFonts w:asciiTheme="majorBidi" w:hAnsiTheme="majorBidi" w:cstheme="majorBidi"/>
          <w:sz w:val="24"/>
          <w:szCs w:val="24"/>
          <w:rtl/>
        </w:rPr>
        <w:t xml:space="preserve"> وفقًا للأحمال المتوقعة </w:t>
      </w:r>
      <w:r w:rsidR="00BE1C5A" w:rsidRPr="00230A59">
        <w:rPr>
          <w:rFonts w:asciiTheme="majorBidi" w:hAnsiTheme="majorBidi" w:cstheme="majorBidi"/>
          <w:sz w:val="24"/>
          <w:szCs w:val="24"/>
          <w:rtl/>
        </w:rPr>
        <w:t>و</w:t>
      </w:r>
      <w:r w:rsidR="001846F3" w:rsidRPr="00230A59">
        <w:rPr>
          <w:rFonts w:asciiTheme="majorBidi" w:hAnsiTheme="majorBidi" w:cstheme="majorBidi"/>
          <w:sz w:val="24"/>
          <w:szCs w:val="24"/>
          <w:rtl/>
        </w:rPr>
        <w:t>المعايير الوطنية والدولية ذات الصلة</w:t>
      </w:r>
      <w:r w:rsidR="00BE1C5A" w:rsidRPr="00230A59">
        <w:rPr>
          <w:rFonts w:asciiTheme="majorBidi" w:hAnsiTheme="majorBidi" w:cstheme="majorBidi"/>
          <w:sz w:val="24"/>
          <w:szCs w:val="24"/>
          <w:rtl/>
        </w:rPr>
        <w:t>)</w:t>
      </w:r>
    </w:p>
    <w:p w14:paraId="751325B9" w14:textId="77777777" w:rsidR="00BE1C5A" w:rsidRPr="00230A59" w:rsidRDefault="00BE1C5A" w:rsidP="00BE1C5A">
      <w:pPr>
        <w:bidi/>
        <w:spacing w:after="0" w:line="240" w:lineRule="auto"/>
        <w:jc w:val="both"/>
        <w:rPr>
          <w:rFonts w:asciiTheme="majorBidi" w:hAnsiTheme="majorBidi" w:cstheme="majorBidi"/>
          <w:sz w:val="24"/>
          <w:szCs w:val="24"/>
          <w:rtl/>
        </w:rPr>
      </w:pPr>
    </w:p>
    <w:p w14:paraId="7A9B1D25" w14:textId="77777777" w:rsidR="00A25B62" w:rsidRPr="00230A59" w:rsidRDefault="00A25B62" w:rsidP="0083168A">
      <w:pPr>
        <w:pStyle w:val="Heading2"/>
        <w:numPr>
          <w:ilvl w:val="1"/>
          <w:numId w:val="33"/>
        </w:numPr>
        <w:bidi/>
        <w:ind w:hanging="630"/>
        <w:rPr>
          <w:rFonts w:asciiTheme="majorBidi" w:hAnsiTheme="majorBidi"/>
          <w:rtl/>
        </w:rPr>
      </w:pPr>
      <w:bookmarkStart w:id="5" w:name="_Toc89785890"/>
      <w:r w:rsidRPr="00230A59">
        <w:rPr>
          <w:rFonts w:asciiTheme="majorBidi" w:hAnsiTheme="majorBidi"/>
          <w:rtl/>
        </w:rPr>
        <w:t>الوحدات والمراجع</w:t>
      </w:r>
      <w:bookmarkEnd w:id="5"/>
      <w:r w:rsidRPr="00230A59">
        <w:rPr>
          <w:rFonts w:asciiTheme="majorBidi" w:hAnsiTheme="majorBidi"/>
        </w:rPr>
        <w:t xml:space="preserve"> </w:t>
      </w:r>
    </w:p>
    <w:p w14:paraId="2BBA06DC" w14:textId="77777777" w:rsidR="003D2813" w:rsidRPr="00230A59" w:rsidRDefault="00BE1C5A" w:rsidP="006F12C8">
      <w:pPr>
        <w:bidi/>
        <w:spacing w:after="0" w:line="240" w:lineRule="auto"/>
        <w:ind w:left="360"/>
        <w:jc w:val="both"/>
        <w:rPr>
          <w:rFonts w:asciiTheme="majorBidi" w:hAnsiTheme="majorBidi" w:cstheme="majorBidi"/>
          <w:sz w:val="24"/>
          <w:szCs w:val="24"/>
          <w:rtl/>
        </w:rPr>
      </w:pPr>
      <w:r w:rsidRPr="00230A59">
        <w:rPr>
          <w:rFonts w:asciiTheme="majorBidi" w:hAnsiTheme="majorBidi" w:cstheme="majorBidi"/>
          <w:sz w:val="24"/>
          <w:szCs w:val="24"/>
          <w:rtl/>
        </w:rPr>
        <w:t>تقديم وصف لما يلي</w:t>
      </w:r>
      <w:r w:rsidR="003D2813" w:rsidRPr="00230A59">
        <w:rPr>
          <w:rFonts w:asciiTheme="majorBidi" w:hAnsiTheme="majorBidi" w:cstheme="majorBidi"/>
          <w:sz w:val="24"/>
          <w:szCs w:val="24"/>
          <w:rtl/>
        </w:rPr>
        <w:t>:</w:t>
      </w:r>
    </w:p>
    <w:p w14:paraId="1AA5E77D" w14:textId="77777777" w:rsidR="003D2813" w:rsidRPr="00230A59" w:rsidRDefault="0053467A" w:rsidP="006F12C8">
      <w:pPr>
        <w:pStyle w:val="ListParagraph"/>
        <w:numPr>
          <w:ilvl w:val="0"/>
          <w:numId w:val="5"/>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نظام الوحدة</w:t>
      </w:r>
    </w:p>
    <w:p w14:paraId="69AE5769" w14:textId="77777777" w:rsidR="0053467A" w:rsidRPr="00230A59" w:rsidRDefault="0053467A" w:rsidP="006F12C8">
      <w:pPr>
        <w:pStyle w:val="ListParagraph"/>
        <w:numPr>
          <w:ilvl w:val="0"/>
          <w:numId w:val="5"/>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الأبعاد</w:t>
      </w:r>
    </w:p>
    <w:p w14:paraId="605C4F67" w14:textId="77777777" w:rsidR="0053467A" w:rsidRPr="00230A59" w:rsidRDefault="0053467A" w:rsidP="006F12C8">
      <w:pPr>
        <w:pStyle w:val="ListParagraph"/>
        <w:numPr>
          <w:ilvl w:val="0"/>
          <w:numId w:val="5"/>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lastRenderedPageBreak/>
        <w:t>المراجع الرأسية والأفقية</w:t>
      </w:r>
    </w:p>
    <w:p w14:paraId="505F10B6" w14:textId="77777777" w:rsidR="00BE1C5A" w:rsidRPr="00230A59" w:rsidRDefault="00BE1C5A" w:rsidP="00BE1C5A">
      <w:pPr>
        <w:pStyle w:val="ListParagraph"/>
        <w:bidi/>
        <w:spacing w:after="0" w:line="240" w:lineRule="auto"/>
        <w:ind w:left="1080"/>
        <w:jc w:val="both"/>
        <w:rPr>
          <w:rFonts w:asciiTheme="majorBidi" w:hAnsiTheme="majorBidi" w:cstheme="majorBidi"/>
          <w:sz w:val="24"/>
          <w:szCs w:val="24"/>
          <w:rtl/>
        </w:rPr>
      </w:pPr>
    </w:p>
    <w:p w14:paraId="6A10FE57" w14:textId="77777777" w:rsidR="00A25B62" w:rsidRPr="00230A59" w:rsidRDefault="00A25B62" w:rsidP="0083168A">
      <w:pPr>
        <w:pStyle w:val="Heading2"/>
        <w:numPr>
          <w:ilvl w:val="1"/>
          <w:numId w:val="33"/>
        </w:numPr>
        <w:bidi/>
        <w:ind w:hanging="630"/>
        <w:rPr>
          <w:rFonts w:asciiTheme="majorBidi" w:hAnsiTheme="majorBidi"/>
          <w:rtl/>
        </w:rPr>
      </w:pPr>
      <w:bookmarkStart w:id="6" w:name="_Toc89785891"/>
      <w:r w:rsidRPr="00230A59">
        <w:rPr>
          <w:rFonts w:asciiTheme="majorBidi" w:hAnsiTheme="majorBidi"/>
          <w:rtl/>
        </w:rPr>
        <w:t>الاختصارات</w:t>
      </w:r>
      <w:bookmarkEnd w:id="6"/>
    </w:p>
    <w:p w14:paraId="28FA42D9" w14:textId="77777777" w:rsidR="0053467A" w:rsidRPr="00230A59" w:rsidRDefault="0053467A" w:rsidP="00BE1C5A">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w:t>
      </w:r>
      <w:r w:rsidR="00BE1C5A" w:rsidRPr="00230A59">
        <w:rPr>
          <w:rFonts w:asciiTheme="majorBidi" w:hAnsiTheme="majorBidi" w:cstheme="majorBidi"/>
          <w:sz w:val="24"/>
          <w:szCs w:val="24"/>
          <w:rtl/>
        </w:rPr>
        <w:t>تحديد</w:t>
      </w:r>
      <w:r w:rsidRPr="00230A59">
        <w:rPr>
          <w:rFonts w:asciiTheme="majorBidi" w:hAnsiTheme="majorBidi" w:cstheme="majorBidi"/>
          <w:sz w:val="24"/>
          <w:szCs w:val="24"/>
          <w:rtl/>
        </w:rPr>
        <w:t xml:space="preserve"> كافة الاختصارات المقرر استخدامها في معايير التصميم)</w:t>
      </w:r>
      <w:r w:rsidR="00BE1C5A" w:rsidRPr="00230A59">
        <w:rPr>
          <w:rFonts w:asciiTheme="majorBidi" w:hAnsiTheme="majorBidi" w:cstheme="majorBidi"/>
          <w:sz w:val="24"/>
          <w:szCs w:val="24"/>
          <w:rtl/>
        </w:rPr>
        <w:t>.</w:t>
      </w:r>
    </w:p>
    <w:p w14:paraId="23E3403F" w14:textId="77777777" w:rsidR="00BE1C5A" w:rsidRPr="00230A59" w:rsidRDefault="00BE1C5A" w:rsidP="00BE1C5A">
      <w:pPr>
        <w:bidi/>
        <w:spacing w:after="0" w:line="240" w:lineRule="auto"/>
        <w:jc w:val="both"/>
        <w:rPr>
          <w:rFonts w:asciiTheme="majorBidi" w:hAnsiTheme="majorBidi" w:cstheme="majorBidi"/>
          <w:sz w:val="24"/>
          <w:szCs w:val="24"/>
          <w:rtl/>
        </w:rPr>
      </w:pPr>
    </w:p>
    <w:p w14:paraId="60247A51" w14:textId="77777777" w:rsidR="00A25B62" w:rsidRPr="00230A59" w:rsidRDefault="00A25B62" w:rsidP="0083168A">
      <w:pPr>
        <w:pStyle w:val="Heading2"/>
        <w:numPr>
          <w:ilvl w:val="1"/>
          <w:numId w:val="33"/>
        </w:numPr>
        <w:bidi/>
        <w:ind w:hanging="630"/>
        <w:rPr>
          <w:rFonts w:asciiTheme="majorBidi" w:hAnsiTheme="majorBidi"/>
          <w:rtl/>
        </w:rPr>
      </w:pPr>
      <w:bookmarkStart w:id="7" w:name="_Toc89785892"/>
      <w:r w:rsidRPr="00230A59">
        <w:rPr>
          <w:rFonts w:asciiTheme="majorBidi" w:hAnsiTheme="majorBidi"/>
          <w:rtl/>
        </w:rPr>
        <w:t xml:space="preserve">بيانات </w:t>
      </w:r>
      <w:r w:rsidR="0083168A" w:rsidRPr="00230A59">
        <w:rPr>
          <w:rFonts w:asciiTheme="majorBidi" w:hAnsiTheme="majorBidi"/>
          <w:rtl/>
        </w:rPr>
        <w:t>السفن</w:t>
      </w:r>
      <w:bookmarkEnd w:id="7"/>
    </w:p>
    <w:p w14:paraId="72754F90" w14:textId="77777777" w:rsidR="0053467A" w:rsidRPr="00230A59" w:rsidRDefault="00BE1C5A"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تقديم وصف</w:t>
      </w:r>
      <w:r w:rsidR="003E5643"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ل</w:t>
      </w:r>
      <w:r w:rsidR="003E5643" w:rsidRPr="00230A59">
        <w:rPr>
          <w:rFonts w:asciiTheme="majorBidi" w:hAnsiTheme="majorBidi" w:cstheme="majorBidi"/>
          <w:sz w:val="24"/>
          <w:szCs w:val="24"/>
          <w:rtl/>
        </w:rPr>
        <w:t xml:space="preserve">جميع سفن </w:t>
      </w:r>
      <w:r w:rsidRPr="00230A59">
        <w:rPr>
          <w:rFonts w:asciiTheme="majorBidi" w:hAnsiTheme="majorBidi" w:cstheme="majorBidi"/>
          <w:sz w:val="24"/>
          <w:szCs w:val="24"/>
          <w:rtl/>
        </w:rPr>
        <w:t>ال</w:t>
      </w:r>
      <w:r w:rsidR="003E5643" w:rsidRPr="00230A59">
        <w:rPr>
          <w:rFonts w:asciiTheme="majorBidi" w:hAnsiTheme="majorBidi" w:cstheme="majorBidi"/>
          <w:sz w:val="24"/>
          <w:szCs w:val="24"/>
          <w:rtl/>
        </w:rPr>
        <w:t>تصميم</w:t>
      </w:r>
      <w:r w:rsidRPr="00230A59">
        <w:rPr>
          <w:rFonts w:asciiTheme="majorBidi" w:hAnsiTheme="majorBidi" w:cstheme="majorBidi"/>
          <w:sz w:val="24"/>
          <w:szCs w:val="24"/>
          <w:rtl/>
        </w:rPr>
        <w:t>،</w:t>
      </w:r>
      <w:r w:rsidR="003E5643" w:rsidRPr="00230A59">
        <w:rPr>
          <w:rFonts w:asciiTheme="majorBidi" w:hAnsiTheme="majorBidi" w:cstheme="majorBidi"/>
          <w:sz w:val="24"/>
          <w:szCs w:val="24"/>
          <w:rtl/>
        </w:rPr>
        <w:t xml:space="preserve"> و</w:t>
      </w:r>
      <w:r w:rsidRPr="00230A59">
        <w:rPr>
          <w:rFonts w:asciiTheme="majorBidi" w:hAnsiTheme="majorBidi" w:cstheme="majorBidi"/>
          <w:sz w:val="24"/>
          <w:szCs w:val="24"/>
          <w:rtl/>
        </w:rPr>
        <w:t>تحدي</w:t>
      </w:r>
      <w:r w:rsidR="003E5643" w:rsidRPr="00230A59">
        <w:rPr>
          <w:rFonts w:asciiTheme="majorBidi" w:hAnsiTheme="majorBidi" w:cstheme="majorBidi"/>
          <w:sz w:val="24"/>
          <w:szCs w:val="24"/>
          <w:rtl/>
        </w:rPr>
        <w:t xml:space="preserve">د </w:t>
      </w:r>
      <w:r w:rsidRPr="00230A59">
        <w:rPr>
          <w:rFonts w:asciiTheme="majorBidi" w:hAnsiTheme="majorBidi" w:cstheme="majorBidi"/>
          <w:sz w:val="24"/>
          <w:szCs w:val="24"/>
          <w:rtl/>
        </w:rPr>
        <w:t xml:space="preserve">ما يلي </w:t>
      </w:r>
      <w:r w:rsidR="003E5643" w:rsidRPr="00230A59">
        <w:rPr>
          <w:rFonts w:asciiTheme="majorBidi" w:hAnsiTheme="majorBidi" w:cstheme="majorBidi"/>
          <w:sz w:val="24"/>
          <w:szCs w:val="24"/>
          <w:rtl/>
        </w:rPr>
        <w:t>لكل سفينة:</w:t>
      </w:r>
    </w:p>
    <w:p w14:paraId="197A34DC" w14:textId="77777777" w:rsidR="001851C9" w:rsidRPr="00230A59" w:rsidRDefault="001851C9"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الطول الكلي للسفينة بين الخطوط العمودية</w:t>
      </w:r>
      <w:r w:rsidR="00BE1C5A" w:rsidRPr="00230A59">
        <w:rPr>
          <w:rFonts w:asciiTheme="majorBidi" w:hAnsiTheme="majorBidi" w:cstheme="majorBidi"/>
          <w:sz w:val="24"/>
          <w:szCs w:val="24"/>
          <w:rtl/>
        </w:rPr>
        <w:t>.</w:t>
      </w:r>
    </w:p>
    <w:p w14:paraId="004AA4FB" w14:textId="77777777" w:rsidR="001851C9" w:rsidRPr="00230A59" w:rsidRDefault="001851C9"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عرض حزمة السفينة</w:t>
      </w:r>
      <w:r w:rsidR="00BE1C5A" w:rsidRPr="00230A59">
        <w:rPr>
          <w:rFonts w:asciiTheme="majorBidi" w:hAnsiTheme="majorBidi" w:cstheme="majorBidi"/>
          <w:sz w:val="24"/>
          <w:szCs w:val="24"/>
          <w:rtl/>
        </w:rPr>
        <w:t>.</w:t>
      </w:r>
    </w:p>
    <w:p w14:paraId="4AA7E87B" w14:textId="77777777" w:rsidR="001851C9" w:rsidRPr="00230A59" w:rsidRDefault="001851C9"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التيارات الهوائية المحملة وغير المحملة</w:t>
      </w:r>
      <w:r w:rsidR="00BE1C5A" w:rsidRPr="00230A59">
        <w:rPr>
          <w:rFonts w:asciiTheme="majorBidi" w:hAnsiTheme="majorBidi" w:cstheme="majorBidi"/>
          <w:sz w:val="24"/>
          <w:szCs w:val="24"/>
          <w:rtl/>
        </w:rPr>
        <w:t>.</w:t>
      </w:r>
    </w:p>
    <w:p w14:paraId="268E9279" w14:textId="77777777" w:rsidR="001851C9" w:rsidRPr="00230A59" w:rsidRDefault="001851C9"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النزوح المحمل</w:t>
      </w:r>
      <w:r w:rsidR="00BE1C5A" w:rsidRPr="00230A59">
        <w:rPr>
          <w:rFonts w:asciiTheme="majorBidi" w:hAnsiTheme="majorBidi" w:cstheme="majorBidi"/>
          <w:sz w:val="24"/>
          <w:szCs w:val="24"/>
          <w:rtl/>
        </w:rPr>
        <w:t>.</w:t>
      </w:r>
    </w:p>
    <w:p w14:paraId="46960160" w14:textId="77777777" w:rsidR="00BE1C5A" w:rsidRPr="00230A59" w:rsidRDefault="001851C9" w:rsidP="00BE1C5A">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منطقة رياح السفن</w:t>
      </w:r>
      <w:r w:rsidR="00BE1C5A" w:rsidRPr="00230A59">
        <w:rPr>
          <w:rFonts w:asciiTheme="majorBidi" w:hAnsiTheme="majorBidi" w:cstheme="majorBidi"/>
          <w:sz w:val="24"/>
          <w:szCs w:val="24"/>
          <w:rtl/>
        </w:rPr>
        <w:t>.</w:t>
      </w:r>
    </w:p>
    <w:p w14:paraId="03BF9C6A" w14:textId="77777777" w:rsidR="00BE1C5A" w:rsidRPr="00230A59" w:rsidRDefault="00BE1C5A" w:rsidP="00BE1C5A">
      <w:pPr>
        <w:bidi/>
        <w:spacing w:after="0" w:line="240" w:lineRule="auto"/>
        <w:jc w:val="both"/>
        <w:rPr>
          <w:rFonts w:asciiTheme="majorBidi" w:hAnsiTheme="majorBidi" w:cstheme="majorBidi"/>
          <w:sz w:val="24"/>
          <w:szCs w:val="24"/>
          <w:rtl/>
        </w:rPr>
      </w:pPr>
    </w:p>
    <w:p w14:paraId="68E04E7F" w14:textId="77777777" w:rsidR="00A25B62" w:rsidRPr="00230A59" w:rsidRDefault="00A25B62" w:rsidP="0083168A">
      <w:pPr>
        <w:pStyle w:val="Heading2"/>
        <w:numPr>
          <w:ilvl w:val="1"/>
          <w:numId w:val="33"/>
        </w:numPr>
        <w:bidi/>
        <w:ind w:hanging="630"/>
        <w:rPr>
          <w:rFonts w:asciiTheme="majorBidi" w:hAnsiTheme="majorBidi"/>
          <w:rtl/>
        </w:rPr>
      </w:pPr>
      <w:bookmarkStart w:id="8" w:name="_Toc89785893"/>
      <w:r w:rsidRPr="00230A59">
        <w:rPr>
          <w:rFonts w:asciiTheme="majorBidi" w:hAnsiTheme="majorBidi"/>
          <w:rtl/>
        </w:rPr>
        <w:t xml:space="preserve">ممر </w:t>
      </w:r>
      <w:r w:rsidR="0083168A" w:rsidRPr="00230A59">
        <w:rPr>
          <w:rFonts w:asciiTheme="majorBidi" w:hAnsiTheme="majorBidi"/>
          <w:rtl/>
        </w:rPr>
        <w:t>العبور</w:t>
      </w:r>
      <w:bookmarkEnd w:id="8"/>
    </w:p>
    <w:p w14:paraId="00303CA0" w14:textId="77777777" w:rsidR="001851C9"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يجب </w:t>
      </w:r>
      <w:r w:rsidR="00BE1C5A" w:rsidRPr="00230A59">
        <w:rPr>
          <w:rFonts w:asciiTheme="majorBidi" w:hAnsiTheme="majorBidi" w:cstheme="majorBidi"/>
          <w:sz w:val="24"/>
          <w:szCs w:val="24"/>
          <w:rtl/>
        </w:rPr>
        <w:t>تحديد</w:t>
      </w:r>
      <w:r w:rsidR="00572D0E" w:rsidRPr="00230A59">
        <w:rPr>
          <w:rFonts w:asciiTheme="majorBidi" w:hAnsiTheme="majorBidi" w:cstheme="majorBidi"/>
          <w:sz w:val="24"/>
          <w:szCs w:val="24"/>
          <w:rtl/>
        </w:rPr>
        <w:t xml:space="preserve"> عمق القنوات المطلوب بناءً على الم</w:t>
      </w:r>
      <w:r w:rsidR="00BE1C5A" w:rsidRPr="00230A59">
        <w:rPr>
          <w:rFonts w:asciiTheme="majorBidi" w:hAnsiTheme="majorBidi" w:cstheme="majorBidi"/>
          <w:sz w:val="24"/>
          <w:szCs w:val="24"/>
          <w:rtl/>
        </w:rPr>
        <w:t>ُ</w:t>
      </w:r>
      <w:r w:rsidR="00572D0E" w:rsidRPr="00230A59">
        <w:rPr>
          <w:rFonts w:asciiTheme="majorBidi" w:hAnsiTheme="majorBidi" w:cstheme="majorBidi"/>
          <w:sz w:val="24"/>
          <w:szCs w:val="24"/>
          <w:rtl/>
        </w:rPr>
        <w:t>علمات التالية:</w:t>
      </w:r>
    </w:p>
    <w:p w14:paraId="55927B79" w14:textId="77777777" w:rsidR="00572D0E" w:rsidRPr="00230A59" w:rsidRDefault="00536C96" w:rsidP="006F12C8">
      <w:pPr>
        <w:pStyle w:val="ListParagraph"/>
        <w:numPr>
          <w:ilvl w:val="0"/>
          <w:numId w:val="6"/>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التيا</w:t>
      </w:r>
      <w:r w:rsidR="00BE1C5A" w:rsidRPr="00230A59">
        <w:rPr>
          <w:rFonts w:asciiTheme="majorBidi" w:hAnsiTheme="majorBidi" w:cstheme="majorBidi"/>
          <w:sz w:val="24"/>
          <w:szCs w:val="24"/>
          <w:rtl/>
        </w:rPr>
        <w:t>ر الهوائي المحمَّل لسفينة التصميم.</w:t>
      </w:r>
    </w:p>
    <w:p w14:paraId="6F97B762" w14:textId="77777777" w:rsidR="00536C96" w:rsidRPr="00230A59" w:rsidRDefault="00536C96" w:rsidP="00BE1C5A">
      <w:pPr>
        <w:pStyle w:val="ListParagraph"/>
        <w:numPr>
          <w:ilvl w:val="0"/>
          <w:numId w:val="6"/>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تغيرات المد والجزر والأمواج وانخفاض مؤخر السفينة </w:t>
      </w:r>
      <w:r w:rsidR="00BE1C5A" w:rsidRPr="00230A59">
        <w:rPr>
          <w:rFonts w:asciiTheme="majorBidi" w:hAnsiTheme="majorBidi" w:cstheme="majorBidi"/>
          <w:sz w:val="24"/>
          <w:szCs w:val="24"/>
          <w:rtl/>
        </w:rPr>
        <w:t>والجزء المائل بالسفينة بسبب الأحمال.</w:t>
      </w:r>
    </w:p>
    <w:p w14:paraId="2A631E71" w14:textId="77777777" w:rsidR="00536C96" w:rsidRPr="00230A59" w:rsidRDefault="00536C96" w:rsidP="00BE1C5A">
      <w:pPr>
        <w:pStyle w:val="ListParagraph"/>
        <w:numPr>
          <w:ilvl w:val="0"/>
          <w:numId w:val="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متطلبات </w:t>
      </w:r>
      <w:r w:rsidR="00E47C07" w:rsidRPr="00230A59">
        <w:rPr>
          <w:rFonts w:asciiTheme="majorBidi" w:hAnsiTheme="majorBidi" w:cstheme="majorBidi"/>
          <w:sz w:val="24"/>
          <w:szCs w:val="24"/>
          <w:rtl/>
        </w:rPr>
        <w:t>مسافة</w:t>
      </w:r>
      <w:r w:rsidRPr="00230A59">
        <w:rPr>
          <w:rFonts w:asciiTheme="majorBidi" w:hAnsiTheme="majorBidi" w:cstheme="majorBidi"/>
          <w:sz w:val="24"/>
          <w:szCs w:val="24"/>
          <w:rtl/>
        </w:rPr>
        <w:t xml:space="preserve"> </w:t>
      </w:r>
      <w:r w:rsidR="00BE1C5A" w:rsidRPr="00230A59">
        <w:rPr>
          <w:rFonts w:asciiTheme="majorBidi" w:hAnsiTheme="majorBidi" w:cstheme="majorBidi"/>
          <w:sz w:val="24"/>
          <w:szCs w:val="24"/>
          <w:rtl/>
        </w:rPr>
        <w:t>خلوص قاع السفينة.</w:t>
      </w:r>
    </w:p>
    <w:p w14:paraId="3793A7FF" w14:textId="77777777" w:rsidR="00536C96" w:rsidRPr="00230A59" w:rsidRDefault="00536C96" w:rsidP="006F12C8">
      <w:pPr>
        <w:pStyle w:val="ListParagraph"/>
        <w:numPr>
          <w:ilvl w:val="0"/>
          <w:numId w:val="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حوض</w:t>
      </w:r>
      <w:r w:rsidR="0083168A" w:rsidRPr="00230A59">
        <w:rPr>
          <w:rFonts w:asciiTheme="majorBidi" w:hAnsiTheme="majorBidi" w:cstheme="majorBidi"/>
          <w:sz w:val="24"/>
          <w:szCs w:val="24"/>
          <w:rtl/>
        </w:rPr>
        <w:t xml:space="preserve"> </w:t>
      </w:r>
      <w:r w:rsidR="00BE1C5A" w:rsidRPr="00230A59">
        <w:rPr>
          <w:rFonts w:asciiTheme="majorBidi" w:hAnsiTheme="majorBidi" w:cstheme="majorBidi"/>
          <w:sz w:val="24"/>
          <w:szCs w:val="24"/>
          <w:rtl/>
        </w:rPr>
        <w:t>الدوران.</w:t>
      </w:r>
    </w:p>
    <w:p w14:paraId="36A0BE66" w14:textId="77777777" w:rsidR="00536C96" w:rsidRPr="00230A59" w:rsidRDefault="00536C96" w:rsidP="006F12C8">
      <w:pPr>
        <w:pStyle w:val="ListParagraph"/>
        <w:numPr>
          <w:ilvl w:val="0"/>
          <w:numId w:val="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الترسيب وعمق الصيانة.</w:t>
      </w:r>
    </w:p>
    <w:p w14:paraId="4FB523F3" w14:textId="77777777" w:rsidR="00BE1C5A" w:rsidRPr="00230A59" w:rsidRDefault="00BE1C5A" w:rsidP="00BE1C5A">
      <w:pPr>
        <w:pStyle w:val="ListParagraph"/>
        <w:bidi/>
        <w:spacing w:after="0" w:line="240" w:lineRule="auto"/>
        <w:jc w:val="both"/>
        <w:rPr>
          <w:rFonts w:asciiTheme="majorBidi" w:hAnsiTheme="majorBidi" w:cstheme="majorBidi"/>
          <w:sz w:val="24"/>
          <w:szCs w:val="24"/>
          <w:rtl/>
        </w:rPr>
      </w:pPr>
    </w:p>
    <w:p w14:paraId="7330F365" w14:textId="77777777" w:rsidR="00572D0E" w:rsidRPr="00230A59" w:rsidRDefault="00E47C07" w:rsidP="00BE1C5A">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يجب</w:t>
      </w:r>
      <w:r w:rsidR="00BE1C5A" w:rsidRPr="00230A59">
        <w:rPr>
          <w:rFonts w:asciiTheme="majorBidi" w:hAnsiTheme="majorBidi" w:cstheme="majorBidi"/>
          <w:sz w:val="24"/>
          <w:szCs w:val="24"/>
          <w:rtl/>
        </w:rPr>
        <w:t xml:space="preserve"> أن يُراعي</w:t>
      </w:r>
      <w:r w:rsidRPr="00230A59">
        <w:rPr>
          <w:rFonts w:asciiTheme="majorBidi" w:hAnsiTheme="majorBidi" w:cstheme="majorBidi"/>
          <w:sz w:val="24"/>
          <w:szCs w:val="24"/>
          <w:rtl/>
        </w:rPr>
        <w:t xml:space="preserve"> العمق المطلوب للقنوات (عمق مستوى الحفر</w:t>
      </w:r>
      <w:r w:rsidR="00BE1C5A" w:rsidRPr="00230A59">
        <w:rPr>
          <w:rFonts w:asciiTheme="majorBidi" w:hAnsiTheme="majorBidi" w:cstheme="majorBidi"/>
          <w:sz w:val="24"/>
          <w:szCs w:val="24"/>
          <w:rtl/>
        </w:rPr>
        <w:t>) ما يلي</w:t>
      </w:r>
      <w:r w:rsidRPr="00230A59">
        <w:rPr>
          <w:rFonts w:asciiTheme="majorBidi" w:hAnsiTheme="majorBidi" w:cstheme="majorBidi"/>
          <w:sz w:val="24"/>
          <w:szCs w:val="24"/>
          <w:rtl/>
        </w:rPr>
        <w:t>:</w:t>
      </w:r>
    </w:p>
    <w:p w14:paraId="37F66CE4" w14:textId="77777777" w:rsidR="00884941" w:rsidRPr="00230A59" w:rsidRDefault="00884941" w:rsidP="00BE1C5A">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سرعة الحزمة </w:t>
      </w:r>
      <w:r w:rsidR="00BE1C5A" w:rsidRPr="00230A59">
        <w:rPr>
          <w:rFonts w:asciiTheme="majorBidi" w:hAnsiTheme="majorBidi" w:cstheme="majorBidi"/>
          <w:sz w:val="24"/>
          <w:szCs w:val="24"/>
          <w:rtl/>
        </w:rPr>
        <w:t>وقدرة</w:t>
      </w:r>
      <w:r w:rsidRPr="00230A59">
        <w:rPr>
          <w:rFonts w:asciiTheme="majorBidi" w:hAnsiTheme="majorBidi" w:cstheme="majorBidi"/>
          <w:sz w:val="24"/>
          <w:szCs w:val="24"/>
          <w:rtl/>
        </w:rPr>
        <w:t xml:space="preserve"> سفينة </w:t>
      </w:r>
      <w:r w:rsidR="00BE1C5A" w:rsidRPr="00230A59">
        <w:rPr>
          <w:rFonts w:asciiTheme="majorBidi" w:hAnsiTheme="majorBidi" w:cstheme="majorBidi"/>
          <w:sz w:val="24"/>
          <w:szCs w:val="24"/>
          <w:rtl/>
        </w:rPr>
        <w:t>التصميم على المناورة.</w:t>
      </w:r>
    </w:p>
    <w:p w14:paraId="03BC42C5" w14:textId="77777777" w:rsidR="00884941" w:rsidRPr="00230A59" w:rsidRDefault="00884941"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معايير المرور</w:t>
      </w:r>
      <w:r w:rsidR="00BE1C5A" w:rsidRPr="00230A59">
        <w:rPr>
          <w:rFonts w:asciiTheme="majorBidi" w:hAnsiTheme="majorBidi" w:cstheme="majorBidi"/>
          <w:sz w:val="24"/>
          <w:szCs w:val="24"/>
          <w:rtl/>
        </w:rPr>
        <w:t>.</w:t>
      </w:r>
    </w:p>
    <w:p w14:paraId="685A2E2B" w14:textId="77777777" w:rsidR="00884941" w:rsidRPr="00230A59" w:rsidRDefault="00884941"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عمق </w:t>
      </w:r>
      <w:r w:rsidR="00BE1C5A" w:rsidRPr="00230A59">
        <w:rPr>
          <w:rFonts w:asciiTheme="majorBidi" w:hAnsiTheme="majorBidi" w:cstheme="majorBidi"/>
          <w:sz w:val="24"/>
          <w:szCs w:val="24"/>
          <w:rtl/>
        </w:rPr>
        <w:t>القناة.</w:t>
      </w:r>
    </w:p>
    <w:p w14:paraId="66AA2712" w14:textId="77777777" w:rsidR="00884941" w:rsidRPr="00230A59" w:rsidRDefault="00884941"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محاذاة واستقرار</w:t>
      </w:r>
      <w:r w:rsidR="0083168A"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مجاري القنوات</w:t>
      </w:r>
      <w:r w:rsidR="00BE1C5A" w:rsidRPr="00230A59">
        <w:rPr>
          <w:rFonts w:asciiTheme="majorBidi" w:hAnsiTheme="majorBidi" w:cstheme="majorBidi"/>
          <w:sz w:val="24"/>
          <w:szCs w:val="24"/>
          <w:rtl/>
        </w:rPr>
        <w:t>.</w:t>
      </w:r>
    </w:p>
    <w:p w14:paraId="28A9DC9F" w14:textId="77777777" w:rsidR="00884941" w:rsidRPr="00230A59" w:rsidRDefault="00884941"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الرياح والأمواج والتيارات أو التيارات العابرة</w:t>
      </w:r>
      <w:r w:rsidR="00BE1C5A" w:rsidRPr="00230A59">
        <w:rPr>
          <w:rFonts w:asciiTheme="majorBidi" w:hAnsiTheme="majorBidi" w:cstheme="majorBidi"/>
          <w:sz w:val="24"/>
          <w:szCs w:val="24"/>
          <w:rtl/>
        </w:rPr>
        <w:t>.</w:t>
      </w:r>
    </w:p>
    <w:p w14:paraId="178175A3" w14:textId="77777777" w:rsidR="00E47C07" w:rsidRPr="00230A59" w:rsidRDefault="00884941"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توافر المساعدات الملاحية.</w:t>
      </w:r>
    </w:p>
    <w:p w14:paraId="5C8AB8B1" w14:textId="77777777" w:rsidR="00BE1C5A" w:rsidRPr="00230A59" w:rsidRDefault="00BE1C5A" w:rsidP="00BE1C5A">
      <w:pPr>
        <w:bidi/>
        <w:spacing w:after="0" w:line="240" w:lineRule="auto"/>
        <w:jc w:val="both"/>
        <w:rPr>
          <w:rFonts w:asciiTheme="majorBidi" w:hAnsiTheme="majorBidi" w:cstheme="majorBidi"/>
          <w:sz w:val="24"/>
          <w:szCs w:val="24"/>
          <w:rtl/>
        </w:rPr>
      </w:pPr>
    </w:p>
    <w:p w14:paraId="50DC4D45" w14:textId="77777777" w:rsidR="00A25B62" w:rsidRPr="00230A59" w:rsidRDefault="00A25B62" w:rsidP="00304A07">
      <w:pPr>
        <w:pStyle w:val="Heading2"/>
        <w:numPr>
          <w:ilvl w:val="1"/>
          <w:numId w:val="33"/>
        </w:numPr>
        <w:bidi/>
        <w:spacing w:before="0"/>
        <w:ind w:hanging="630"/>
        <w:rPr>
          <w:rFonts w:asciiTheme="majorBidi" w:hAnsiTheme="majorBidi"/>
        </w:rPr>
      </w:pPr>
      <w:bookmarkStart w:id="9" w:name="_Toc89785894"/>
      <w:r w:rsidRPr="00230A59">
        <w:rPr>
          <w:rFonts w:asciiTheme="majorBidi" w:hAnsiTheme="majorBidi"/>
          <w:rtl/>
        </w:rPr>
        <w:t>مساعدات الملاحة</w:t>
      </w:r>
      <w:bookmarkEnd w:id="9"/>
    </w:p>
    <w:p w14:paraId="2E8D2A48" w14:textId="77777777" w:rsidR="00884941" w:rsidRPr="00230A59" w:rsidRDefault="00BE1C5A" w:rsidP="00BE1C5A">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w:t>
      </w:r>
      <w:r w:rsidR="0042220D" w:rsidRPr="00230A59">
        <w:rPr>
          <w:rFonts w:asciiTheme="majorBidi" w:hAnsiTheme="majorBidi" w:cstheme="majorBidi"/>
          <w:sz w:val="24"/>
          <w:szCs w:val="24"/>
          <w:rtl/>
        </w:rPr>
        <w:t>تستخدم وسائل الملاحة في تحديد حدود الهياكل</w:t>
      </w:r>
      <w:r w:rsidRPr="00230A59">
        <w:rPr>
          <w:rFonts w:asciiTheme="majorBidi" w:hAnsiTheme="majorBidi" w:cstheme="majorBidi"/>
          <w:sz w:val="24"/>
          <w:szCs w:val="24"/>
          <w:rtl/>
        </w:rPr>
        <w:t>؛</w:t>
      </w:r>
      <w:r w:rsidR="0042220D" w:rsidRPr="00230A59">
        <w:rPr>
          <w:rFonts w:asciiTheme="majorBidi" w:hAnsiTheme="majorBidi" w:cstheme="majorBidi"/>
          <w:sz w:val="24"/>
          <w:szCs w:val="24"/>
          <w:rtl/>
        </w:rPr>
        <w:t xml:space="preserve"> مثل الأرصفة البحرية وجدران البحر وحواجز الأمواج والدلافين ومداخل القنوات والحدود والانعطافات والمخاطر الخفية مثل المياه الضحلة والارتفاعات الصخرية، للعمل كدليل للسفن والمساعدة في الحركة الآمنة</w:t>
      </w:r>
      <w:r w:rsidRPr="00230A59">
        <w:rPr>
          <w:rFonts w:asciiTheme="majorBidi" w:hAnsiTheme="majorBidi" w:cstheme="majorBidi"/>
          <w:sz w:val="24"/>
          <w:szCs w:val="24"/>
          <w:rtl/>
        </w:rPr>
        <w:t>)</w:t>
      </w:r>
      <w:r w:rsidR="0042220D" w:rsidRPr="00230A59">
        <w:rPr>
          <w:rFonts w:asciiTheme="majorBidi" w:hAnsiTheme="majorBidi" w:cstheme="majorBidi"/>
          <w:sz w:val="24"/>
          <w:szCs w:val="24"/>
          <w:rtl/>
        </w:rPr>
        <w:t>.</w:t>
      </w:r>
    </w:p>
    <w:p w14:paraId="789BDA4E" w14:textId="77777777" w:rsidR="005F4026" w:rsidRPr="00230A59" w:rsidRDefault="005F4026" w:rsidP="006F12C8">
      <w:pPr>
        <w:bidi/>
        <w:spacing w:after="0" w:line="240" w:lineRule="auto"/>
        <w:jc w:val="both"/>
        <w:rPr>
          <w:rFonts w:asciiTheme="majorBidi" w:hAnsiTheme="majorBidi" w:cstheme="majorBidi"/>
          <w:sz w:val="24"/>
          <w:szCs w:val="24"/>
          <w:rtl/>
        </w:rPr>
      </w:pPr>
    </w:p>
    <w:p w14:paraId="0E12CD7D" w14:textId="77777777" w:rsidR="00A25B62" w:rsidRPr="00230A59" w:rsidRDefault="00025D09" w:rsidP="00304A07">
      <w:pPr>
        <w:pStyle w:val="Heading2"/>
        <w:numPr>
          <w:ilvl w:val="1"/>
          <w:numId w:val="33"/>
        </w:numPr>
        <w:bidi/>
        <w:spacing w:before="0"/>
        <w:ind w:hanging="630"/>
        <w:rPr>
          <w:rFonts w:asciiTheme="majorBidi" w:hAnsiTheme="majorBidi"/>
        </w:rPr>
      </w:pPr>
      <w:bookmarkStart w:id="10" w:name="_Toc89785895"/>
      <w:r w:rsidRPr="00230A59">
        <w:rPr>
          <w:rFonts w:asciiTheme="majorBidi" w:hAnsiTheme="majorBidi"/>
          <w:rtl/>
        </w:rPr>
        <w:t>الاعتبارات</w:t>
      </w:r>
      <w:r w:rsidR="00A25B62" w:rsidRPr="00230A59">
        <w:rPr>
          <w:rFonts w:asciiTheme="majorBidi" w:hAnsiTheme="majorBidi"/>
          <w:rtl/>
        </w:rPr>
        <w:t xml:space="preserve"> الجيوتقنية</w:t>
      </w:r>
      <w:bookmarkEnd w:id="10"/>
    </w:p>
    <w:p w14:paraId="0261DE4D" w14:textId="77777777" w:rsidR="00A40CAD" w:rsidRPr="00230A59" w:rsidRDefault="00A40CAD" w:rsidP="006F12C8">
      <w:pPr>
        <w:bidi/>
        <w:spacing w:after="0" w:line="240" w:lineRule="auto"/>
        <w:ind w:left="360"/>
        <w:jc w:val="both"/>
        <w:rPr>
          <w:rFonts w:asciiTheme="majorBidi" w:hAnsiTheme="majorBidi" w:cstheme="majorBidi"/>
          <w:b/>
          <w:bCs/>
          <w:sz w:val="24"/>
          <w:szCs w:val="24"/>
          <w:rtl/>
        </w:rPr>
      </w:pPr>
    </w:p>
    <w:p w14:paraId="7F99D1B0" w14:textId="77777777" w:rsidR="00A40CAD" w:rsidRPr="00230A59" w:rsidRDefault="00025D09" w:rsidP="00025D09">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(تُجرى</w:t>
      </w:r>
      <w:r w:rsidR="00A40CAD" w:rsidRPr="00230A59">
        <w:rPr>
          <w:rFonts w:asciiTheme="majorBidi" w:hAnsiTheme="majorBidi" w:cstheme="majorBidi"/>
          <w:sz w:val="24"/>
          <w:szCs w:val="24"/>
          <w:rtl/>
        </w:rPr>
        <w:t xml:space="preserve"> الفحوصات الجيوتقنية وفقًا لمواصفات المشروع. </w:t>
      </w:r>
      <w:r w:rsidRPr="00230A59">
        <w:rPr>
          <w:rFonts w:asciiTheme="majorBidi" w:hAnsiTheme="majorBidi" w:cstheme="majorBidi"/>
          <w:sz w:val="24"/>
          <w:szCs w:val="24"/>
          <w:rtl/>
        </w:rPr>
        <w:t>ويجب تحديد</w:t>
      </w:r>
      <w:r w:rsidR="00A40CAD"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أي متطلبات إضافية</w:t>
      </w:r>
      <w:r w:rsidR="00A40CAD"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عند الاقتضاء</w:t>
      </w:r>
      <w:r w:rsidR="00A40CAD" w:rsidRPr="00230A59">
        <w:rPr>
          <w:rFonts w:asciiTheme="majorBidi" w:hAnsiTheme="majorBidi" w:cstheme="majorBidi"/>
          <w:sz w:val="24"/>
          <w:szCs w:val="24"/>
          <w:rtl/>
        </w:rPr>
        <w:t>)</w:t>
      </w:r>
    </w:p>
    <w:p w14:paraId="4B0E431A" w14:textId="77777777" w:rsidR="00025D09" w:rsidRPr="00230A59" w:rsidRDefault="00025D09" w:rsidP="00025D09">
      <w:pPr>
        <w:bidi/>
        <w:spacing w:after="0" w:line="240" w:lineRule="auto"/>
        <w:jc w:val="both"/>
        <w:rPr>
          <w:rFonts w:asciiTheme="majorBidi" w:hAnsiTheme="majorBidi" w:cstheme="majorBidi"/>
          <w:sz w:val="24"/>
          <w:szCs w:val="24"/>
        </w:rPr>
      </w:pPr>
    </w:p>
    <w:p w14:paraId="7D311814" w14:textId="77777777" w:rsidR="00A25B62" w:rsidRPr="00230A59" w:rsidRDefault="00A25B62" w:rsidP="00304A07">
      <w:pPr>
        <w:pStyle w:val="Heading2"/>
        <w:numPr>
          <w:ilvl w:val="1"/>
          <w:numId w:val="33"/>
        </w:numPr>
        <w:bidi/>
        <w:spacing w:before="0"/>
        <w:ind w:hanging="630"/>
        <w:rPr>
          <w:rFonts w:asciiTheme="majorBidi" w:hAnsiTheme="majorBidi"/>
          <w:b w:val="0"/>
          <w:bCs w:val="0"/>
          <w:sz w:val="24"/>
          <w:szCs w:val="24"/>
          <w:rtl/>
        </w:rPr>
      </w:pPr>
      <w:bookmarkStart w:id="11" w:name="_Toc89785896"/>
      <w:r w:rsidRPr="00230A59">
        <w:rPr>
          <w:rFonts w:asciiTheme="majorBidi" w:hAnsiTheme="majorBidi"/>
          <w:rtl/>
        </w:rPr>
        <w:t>الرسو</w:t>
      </w:r>
      <w:bookmarkEnd w:id="11"/>
      <w:r w:rsidRPr="00230A59">
        <w:rPr>
          <w:rFonts w:asciiTheme="majorBidi" w:hAnsiTheme="majorBidi"/>
          <w:sz w:val="24"/>
          <w:szCs w:val="24"/>
        </w:rPr>
        <w:t xml:space="preserve"> </w:t>
      </w:r>
    </w:p>
    <w:p w14:paraId="5F75BD16" w14:textId="77777777" w:rsidR="009A27A3" w:rsidRPr="00230A59" w:rsidRDefault="00622684" w:rsidP="00025D09">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يجب </w:t>
      </w:r>
      <w:r w:rsidR="00025D09" w:rsidRPr="00230A59">
        <w:rPr>
          <w:rFonts w:asciiTheme="majorBidi" w:hAnsiTheme="majorBidi" w:cstheme="majorBidi"/>
          <w:sz w:val="24"/>
          <w:szCs w:val="24"/>
          <w:rtl/>
        </w:rPr>
        <w:t>تحديد النقاط التالية</w:t>
      </w:r>
      <w:r w:rsidR="009A27A3" w:rsidRPr="00230A59">
        <w:rPr>
          <w:rFonts w:asciiTheme="majorBidi" w:hAnsiTheme="majorBidi" w:cstheme="majorBidi"/>
          <w:sz w:val="24"/>
          <w:szCs w:val="24"/>
          <w:rtl/>
        </w:rPr>
        <w:t>:</w:t>
      </w:r>
    </w:p>
    <w:p w14:paraId="42E3DEB7" w14:textId="77777777" w:rsidR="00DE037B" w:rsidRPr="00230A59" w:rsidRDefault="00025D09" w:rsidP="00025D09">
      <w:pPr>
        <w:pStyle w:val="ListParagraph"/>
        <w:numPr>
          <w:ilvl w:val="0"/>
          <w:numId w:val="8"/>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سرعة اقتراب</w:t>
      </w:r>
      <w:r w:rsidR="00DE037B" w:rsidRPr="00230A59">
        <w:rPr>
          <w:rFonts w:asciiTheme="majorBidi" w:hAnsiTheme="majorBidi" w:cstheme="majorBidi"/>
          <w:sz w:val="24"/>
          <w:szCs w:val="24"/>
          <w:rtl/>
        </w:rPr>
        <w:t xml:space="preserve"> السفينة العمودية </w:t>
      </w:r>
      <w:r w:rsidRPr="00230A59">
        <w:rPr>
          <w:rFonts w:asciiTheme="majorBidi" w:hAnsiTheme="majorBidi" w:cstheme="majorBidi"/>
          <w:sz w:val="24"/>
          <w:szCs w:val="24"/>
          <w:rtl/>
        </w:rPr>
        <w:t>من</w:t>
      </w:r>
      <w:r w:rsidR="00DE037B" w:rsidRPr="00230A59">
        <w:rPr>
          <w:rFonts w:asciiTheme="majorBidi" w:hAnsiTheme="majorBidi" w:cstheme="majorBidi"/>
          <w:sz w:val="24"/>
          <w:szCs w:val="24"/>
          <w:rtl/>
        </w:rPr>
        <w:t xml:space="preserve"> خط الرسو</w:t>
      </w:r>
      <w:r w:rsidRPr="00230A59">
        <w:rPr>
          <w:rFonts w:asciiTheme="majorBidi" w:hAnsiTheme="majorBidi" w:cstheme="majorBidi"/>
          <w:sz w:val="24"/>
          <w:szCs w:val="24"/>
          <w:rtl/>
        </w:rPr>
        <w:t>.</w:t>
      </w:r>
    </w:p>
    <w:p w14:paraId="3AE3F7A2" w14:textId="77777777" w:rsidR="00DE037B" w:rsidRPr="00230A59" w:rsidRDefault="00025D09" w:rsidP="00025D09">
      <w:pPr>
        <w:pStyle w:val="ListParagraph"/>
        <w:numPr>
          <w:ilvl w:val="0"/>
          <w:numId w:val="9"/>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نوع الرسو [الراسية الجانبية أو نقطة الربع أو</w:t>
      </w:r>
      <w:r w:rsidR="00DE037B" w:rsidRPr="00230A59">
        <w:rPr>
          <w:rFonts w:asciiTheme="majorBidi" w:hAnsiTheme="majorBidi" w:cstheme="majorBidi"/>
          <w:sz w:val="24"/>
          <w:szCs w:val="24"/>
          <w:rtl/>
        </w:rPr>
        <w:t xml:space="preserve"> النقطة الثالثة أو النقطة الوسطى]</w:t>
      </w:r>
      <w:r w:rsidRPr="00230A59">
        <w:rPr>
          <w:rFonts w:asciiTheme="majorBidi" w:hAnsiTheme="majorBidi" w:cstheme="majorBidi"/>
          <w:sz w:val="24"/>
          <w:szCs w:val="24"/>
          <w:rtl/>
        </w:rPr>
        <w:t>.</w:t>
      </w:r>
    </w:p>
    <w:p w14:paraId="569FE3EF" w14:textId="77777777" w:rsidR="00DE037B" w:rsidRPr="00230A59" w:rsidRDefault="00DE037B" w:rsidP="00025D09">
      <w:pPr>
        <w:pStyle w:val="ListParagraph"/>
        <w:numPr>
          <w:ilvl w:val="0"/>
          <w:numId w:val="9"/>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lastRenderedPageBreak/>
        <w:t xml:space="preserve">حالة </w:t>
      </w:r>
      <w:r w:rsidR="00DB2A83" w:rsidRPr="00230A59">
        <w:rPr>
          <w:rFonts w:asciiTheme="majorBidi" w:hAnsiTheme="majorBidi" w:cstheme="majorBidi"/>
          <w:sz w:val="24"/>
          <w:szCs w:val="24"/>
          <w:rtl/>
        </w:rPr>
        <w:t>الرسو</w:t>
      </w:r>
      <w:r w:rsidRPr="00230A59">
        <w:rPr>
          <w:rFonts w:asciiTheme="majorBidi" w:hAnsiTheme="majorBidi" w:cstheme="majorBidi"/>
          <w:sz w:val="24"/>
          <w:szCs w:val="24"/>
          <w:rtl/>
        </w:rPr>
        <w:t xml:space="preserve"> [</w:t>
      </w:r>
      <w:r w:rsidR="00DB2A83" w:rsidRPr="00230A59">
        <w:rPr>
          <w:rFonts w:asciiTheme="majorBidi" w:hAnsiTheme="majorBidi" w:cstheme="majorBidi"/>
          <w:sz w:val="24"/>
          <w:szCs w:val="24"/>
          <w:rtl/>
        </w:rPr>
        <w:t>الرسو السهل والصعب</w:t>
      </w:r>
      <w:r w:rsidRPr="00230A59">
        <w:rPr>
          <w:rFonts w:asciiTheme="majorBidi" w:hAnsiTheme="majorBidi" w:cstheme="majorBidi"/>
          <w:sz w:val="24"/>
          <w:szCs w:val="24"/>
          <w:rtl/>
        </w:rPr>
        <w:t xml:space="preserve"> - للظروف المحمية والمعرضة]</w:t>
      </w:r>
      <w:r w:rsidR="00025D09" w:rsidRPr="00230A59">
        <w:rPr>
          <w:rFonts w:asciiTheme="majorBidi" w:hAnsiTheme="majorBidi" w:cstheme="majorBidi"/>
          <w:sz w:val="24"/>
          <w:szCs w:val="24"/>
          <w:rtl/>
        </w:rPr>
        <w:t>.</w:t>
      </w:r>
    </w:p>
    <w:p w14:paraId="4EF818BF" w14:textId="77777777" w:rsidR="00DE037B" w:rsidRPr="00230A59" w:rsidRDefault="00DE037B" w:rsidP="00025D09">
      <w:pPr>
        <w:pStyle w:val="ListParagraph"/>
        <w:numPr>
          <w:ilvl w:val="0"/>
          <w:numId w:val="9"/>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كثافة مياه البحر</w:t>
      </w:r>
      <w:r w:rsidR="00025D09" w:rsidRPr="00230A59">
        <w:rPr>
          <w:rFonts w:asciiTheme="majorBidi" w:hAnsiTheme="majorBidi" w:cstheme="majorBidi"/>
          <w:sz w:val="24"/>
          <w:szCs w:val="24"/>
          <w:rtl/>
        </w:rPr>
        <w:t>.</w:t>
      </w:r>
    </w:p>
    <w:p w14:paraId="1EDA37D2" w14:textId="77777777" w:rsidR="00DE037B" w:rsidRPr="00230A59" w:rsidRDefault="00DE037B" w:rsidP="00025D09">
      <w:pPr>
        <w:pStyle w:val="ListParagraph"/>
        <w:numPr>
          <w:ilvl w:val="0"/>
          <w:numId w:val="9"/>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 xml:space="preserve">مساعدة قوارب السحب </w:t>
      </w:r>
      <w:r w:rsidR="00025D09" w:rsidRPr="00230A59">
        <w:rPr>
          <w:rFonts w:asciiTheme="majorBidi" w:hAnsiTheme="majorBidi" w:cstheme="majorBidi"/>
          <w:sz w:val="24"/>
          <w:szCs w:val="24"/>
          <w:rtl/>
        </w:rPr>
        <w:t>أثناء عملية</w:t>
      </w:r>
      <w:r w:rsidRPr="00230A59">
        <w:rPr>
          <w:rFonts w:asciiTheme="majorBidi" w:hAnsiTheme="majorBidi" w:cstheme="majorBidi"/>
          <w:sz w:val="24"/>
          <w:szCs w:val="24"/>
          <w:rtl/>
        </w:rPr>
        <w:t xml:space="preserve"> الرسو</w:t>
      </w:r>
      <w:r w:rsidR="00025D09" w:rsidRPr="00230A59">
        <w:rPr>
          <w:rFonts w:asciiTheme="majorBidi" w:hAnsiTheme="majorBidi" w:cstheme="majorBidi"/>
          <w:sz w:val="24"/>
          <w:szCs w:val="24"/>
          <w:rtl/>
        </w:rPr>
        <w:t>.</w:t>
      </w:r>
    </w:p>
    <w:p w14:paraId="349C445D" w14:textId="77777777" w:rsidR="009A27A3" w:rsidRPr="00230A59" w:rsidRDefault="00DE037B" w:rsidP="00025D09">
      <w:pPr>
        <w:pStyle w:val="ListParagraph"/>
        <w:numPr>
          <w:ilvl w:val="0"/>
          <w:numId w:val="9"/>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 xml:space="preserve">نوع </w:t>
      </w:r>
      <w:r w:rsidR="00DB2A83" w:rsidRPr="00230A59">
        <w:rPr>
          <w:rFonts w:asciiTheme="majorBidi" w:hAnsiTheme="majorBidi" w:cstheme="majorBidi"/>
          <w:sz w:val="24"/>
          <w:szCs w:val="24"/>
          <w:rtl/>
        </w:rPr>
        <w:t>ال</w:t>
      </w:r>
      <w:r w:rsidRPr="00230A59">
        <w:rPr>
          <w:rFonts w:asciiTheme="majorBidi" w:hAnsiTheme="majorBidi" w:cstheme="majorBidi"/>
          <w:sz w:val="24"/>
          <w:szCs w:val="24"/>
          <w:rtl/>
        </w:rPr>
        <w:t>نظام الحاجز</w:t>
      </w:r>
      <w:r w:rsidR="00025D09" w:rsidRPr="00230A59">
        <w:rPr>
          <w:rFonts w:asciiTheme="majorBidi" w:hAnsiTheme="majorBidi" w:cstheme="majorBidi"/>
          <w:sz w:val="24"/>
          <w:szCs w:val="24"/>
          <w:rtl/>
        </w:rPr>
        <w:t>.</w:t>
      </w:r>
    </w:p>
    <w:p w14:paraId="69F76BCA" w14:textId="77777777" w:rsidR="00025D09" w:rsidRPr="00230A59" w:rsidRDefault="00025D09" w:rsidP="00025D09">
      <w:pPr>
        <w:pStyle w:val="ListParagraph"/>
        <w:bidi/>
        <w:spacing w:after="0" w:line="240" w:lineRule="auto"/>
        <w:ind w:left="810"/>
        <w:jc w:val="both"/>
        <w:rPr>
          <w:rFonts w:asciiTheme="majorBidi" w:hAnsiTheme="majorBidi" w:cstheme="majorBidi"/>
          <w:sz w:val="24"/>
          <w:szCs w:val="24"/>
          <w:rtl/>
        </w:rPr>
      </w:pPr>
    </w:p>
    <w:p w14:paraId="53EF1393" w14:textId="77777777" w:rsidR="00A25B62" w:rsidRPr="00230A59" w:rsidRDefault="00A25B62" w:rsidP="00304A07">
      <w:pPr>
        <w:pStyle w:val="Heading2"/>
        <w:numPr>
          <w:ilvl w:val="1"/>
          <w:numId w:val="33"/>
        </w:numPr>
        <w:bidi/>
        <w:spacing w:before="0"/>
        <w:ind w:hanging="630"/>
        <w:rPr>
          <w:rFonts w:asciiTheme="majorBidi" w:hAnsiTheme="majorBidi"/>
          <w:rtl/>
        </w:rPr>
      </w:pPr>
      <w:bookmarkStart w:id="12" w:name="_Toc89785897"/>
      <w:r w:rsidRPr="00230A59">
        <w:rPr>
          <w:rFonts w:asciiTheme="majorBidi" w:hAnsiTheme="majorBidi"/>
          <w:rtl/>
        </w:rPr>
        <w:t>المرسى</w:t>
      </w:r>
      <w:bookmarkEnd w:id="12"/>
    </w:p>
    <w:p w14:paraId="15CEDD86" w14:textId="77777777" w:rsidR="00DB2A83" w:rsidRPr="00230A59" w:rsidRDefault="00622684" w:rsidP="006F12C8">
      <w:pPr>
        <w:bidi/>
        <w:spacing w:after="0" w:line="240" w:lineRule="auto"/>
        <w:ind w:left="360"/>
        <w:jc w:val="both"/>
        <w:rPr>
          <w:rFonts w:asciiTheme="majorBidi" w:hAnsiTheme="majorBidi" w:cstheme="majorBidi"/>
          <w:sz w:val="24"/>
          <w:szCs w:val="24"/>
          <w:rtl/>
        </w:rPr>
      </w:pPr>
      <w:r w:rsidRPr="00230A59">
        <w:rPr>
          <w:rFonts w:asciiTheme="majorBidi" w:hAnsiTheme="majorBidi" w:cstheme="majorBidi"/>
          <w:sz w:val="24"/>
          <w:szCs w:val="24"/>
          <w:rtl/>
        </w:rPr>
        <w:t xml:space="preserve">يجب </w:t>
      </w:r>
      <w:r w:rsidR="00025D09" w:rsidRPr="00230A59">
        <w:rPr>
          <w:rFonts w:asciiTheme="majorBidi" w:hAnsiTheme="majorBidi" w:cstheme="majorBidi"/>
          <w:sz w:val="24"/>
          <w:szCs w:val="24"/>
          <w:rtl/>
        </w:rPr>
        <w:t>تحديد النقاط التالية</w:t>
      </w:r>
      <w:r w:rsidR="00DB2A83" w:rsidRPr="00230A59">
        <w:rPr>
          <w:rFonts w:asciiTheme="majorBidi" w:hAnsiTheme="majorBidi" w:cstheme="majorBidi"/>
          <w:sz w:val="24"/>
          <w:szCs w:val="24"/>
          <w:rtl/>
        </w:rPr>
        <w:t>:</w:t>
      </w:r>
    </w:p>
    <w:p w14:paraId="3C151F78" w14:textId="77777777" w:rsidR="006C2FE3" w:rsidRPr="00230A59" w:rsidRDefault="00025D09" w:rsidP="00025D09">
      <w:pPr>
        <w:bidi/>
        <w:spacing w:after="0" w:line="240" w:lineRule="auto"/>
        <w:ind w:left="360"/>
        <w:jc w:val="both"/>
        <w:rPr>
          <w:rFonts w:asciiTheme="majorBidi" w:hAnsiTheme="majorBidi" w:cstheme="majorBidi"/>
          <w:sz w:val="24"/>
          <w:szCs w:val="24"/>
        </w:rPr>
      </w:pPr>
      <w:r w:rsidRPr="00230A59">
        <w:rPr>
          <w:rFonts w:asciiTheme="majorBidi" w:hAnsiTheme="majorBidi" w:cstheme="majorBidi"/>
          <w:sz w:val="24"/>
          <w:szCs w:val="24"/>
          <w:rtl/>
        </w:rPr>
        <w:t>• نوع النظام الخاص</w:t>
      </w:r>
      <w:r w:rsidR="006C2FE3"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بالمرسى</w:t>
      </w:r>
      <w:r w:rsidR="006C2FE3" w:rsidRPr="00230A59">
        <w:rPr>
          <w:rFonts w:asciiTheme="majorBidi" w:hAnsiTheme="majorBidi" w:cstheme="majorBidi"/>
          <w:sz w:val="24"/>
          <w:szCs w:val="24"/>
          <w:rtl/>
        </w:rPr>
        <w:t xml:space="preserve"> [خطاف سريع أو </w:t>
      </w:r>
      <w:r w:rsidRPr="00230A59">
        <w:rPr>
          <w:rFonts w:asciiTheme="majorBidi" w:hAnsiTheme="majorBidi" w:cstheme="majorBidi"/>
          <w:sz w:val="24"/>
          <w:szCs w:val="24"/>
          <w:rtl/>
        </w:rPr>
        <w:t>عامود ربط الحبال ...إ</w:t>
      </w:r>
      <w:r w:rsidR="006C2FE3" w:rsidRPr="00230A59">
        <w:rPr>
          <w:rFonts w:asciiTheme="majorBidi" w:hAnsiTheme="majorBidi" w:cstheme="majorBidi"/>
          <w:sz w:val="24"/>
          <w:szCs w:val="24"/>
          <w:rtl/>
        </w:rPr>
        <w:t>لخ]</w:t>
      </w:r>
      <w:r w:rsidR="00560C80" w:rsidRPr="00230A59">
        <w:rPr>
          <w:rFonts w:asciiTheme="majorBidi" w:hAnsiTheme="majorBidi" w:cstheme="majorBidi"/>
          <w:sz w:val="24"/>
          <w:szCs w:val="24"/>
          <w:rtl/>
        </w:rPr>
        <w:t>.</w:t>
      </w:r>
    </w:p>
    <w:p w14:paraId="11650481" w14:textId="77777777" w:rsidR="006C2FE3" w:rsidRPr="00230A59" w:rsidRDefault="006C2FE3" w:rsidP="00560C80">
      <w:pPr>
        <w:bidi/>
        <w:spacing w:after="0" w:line="240" w:lineRule="auto"/>
        <w:ind w:left="360"/>
        <w:jc w:val="both"/>
        <w:rPr>
          <w:rFonts w:asciiTheme="majorBidi" w:hAnsiTheme="majorBidi" w:cstheme="majorBidi"/>
          <w:sz w:val="24"/>
          <w:szCs w:val="24"/>
        </w:rPr>
      </w:pPr>
      <w:r w:rsidRPr="00230A59">
        <w:rPr>
          <w:rFonts w:asciiTheme="majorBidi" w:hAnsiTheme="majorBidi" w:cstheme="majorBidi"/>
          <w:sz w:val="24"/>
          <w:szCs w:val="24"/>
          <w:rtl/>
        </w:rPr>
        <w:t xml:space="preserve">• أحمال </w:t>
      </w:r>
      <w:r w:rsidR="00560C80" w:rsidRPr="00230A59">
        <w:rPr>
          <w:rFonts w:asciiTheme="majorBidi" w:hAnsiTheme="majorBidi" w:cstheme="majorBidi"/>
          <w:sz w:val="24"/>
          <w:szCs w:val="24"/>
          <w:rtl/>
        </w:rPr>
        <w:t>المرسى.</w:t>
      </w:r>
    </w:p>
    <w:p w14:paraId="6B6A8E65" w14:textId="77777777" w:rsidR="006C2FE3" w:rsidRPr="00230A59" w:rsidRDefault="006C2FE3" w:rsidP="00560C80">
      <w:pPr>
        <w:tabs>
          <w:tab w:val="left" w:pos="2445"/>
        </w:tabs>
        <w:bidi/>
        <w:spacing w:after="0" w:line="240" w:lineRule="auto"/>
        <w:ind w:left="360"/>
        <w:jc w:val="both"/>
        <w:rPr>
          <w:rFonts w:asciiTheme="majorBidi" w:hAnsiTheme="majorBidi" w:cstheme="majorBidi"/>
          <w:sz w:val="24"/>
          <w:szCs w:val="24"/>
        </w:rPr>
      </w:pPr>
      <w:r w:rsidRPr="00230A59">
        <w:rPr>
          <w:rFonts w:asciiTheme="majorBidi" w:hAnsiTheme="majorBidi" w:cstheme="majorBidi"/>
          <w:sz w:val="24"/>
          <w:szCs w:val="24"/>
          <w:rtl/>
        </w:rPr>
        <w:t xml:space="preserve">• ترتيب خطوط </w:t>
      </w:r>
      <w:r w:rsidR="00560C80" w:rsidRPr="00230A59">
        <w:rPr>
          <w:rFonts w:asciiTheme="majorBidi" w:hAnsiTheme="majorBidi" w:cstheme="majorBidi"/>
          <w:sz w:val="24"/>
          <w:szCs w:val="24"/>
          <w:rtl/>
        </w:rPr>
        <w:t>المرسى.</w:t>
      </w:r>
    </w:p>
    <w:p w14:paraId="71E5A81B" w14:textId="77777777" w:rsidR="00DB2A83" w:rsidRPr="00230A59" w:rsidRDefault="006C2FE3" w:rsidP="00560C80">
      <w:pPr>
        <w:bidi/>
        <w:spacing w:after="0" w:line="240" w:lineRule="auto"/>
        <w:ind w:left="360"/>
        <w:jc w:val="both"/>
        <w:rPr>
          <w:rFonts w:asciiTheme="majorBidi" w:hAnsiTheme="majorBidi" w:cstheme="majorBidi"/>
          <w:sz w:val="24"/>
          <w:szCs w:val="24"/>
          <w:rtl/>
        </w:rPr>
      </w:pPr>
      <w:r w:rsidRPr="00230A59">
        <w:rPr>
          <w:rFonts w:asciiTheme="majorBidi" w:hAnsiTheme="majorBidi" w:cstheme="majorBidi"/>
          <w:sz w:val="24"/>
          <w:szCs w:val="24"/>
          <w:rtl/>
        </w:rPr>
        <w:t xml:space="preserve">• الزوايا الرأسية والأفقية لخطوط </w:t>
      </w:r>
      <w:r w:rsidR="00560C80" w:rsidRPr="00230A59">
        <w:rPr>
          <w:rFonts w:asciiTheme="majorBidi" w:hAnsiTheme="majorBidi" w:cstheme="majorBidi"/>
          <w:sz w:val="24"/>
          <w:szCs w:val="24"/>
          <w:rtl/>
        </w:rPr>
        <w:t>المرسى.</w:t>
      </w:r>
    </w:p>
    <w:p w14:paraId="126F17E9" w14:textId="77777777" w:rsidR="00560C80" w:rsidRPr="00230A59" w:rsidRDefault="00560C80" w:rsidP="00560C80">
      <w:pPr>
        <w:bidi/>
        <w:spacing w:after="0" w:line="240" w:lineRule="auto"/>
        <w:ind w:left="360"/>
        <w:jc w:val="both"/>
        <w:rPr>
          <w:rFonts w:asciiTheme="majorBidi" w:hAnsiTheme="majorBidi" w:cstheme="majorBidi"/>
          <w:sz w:val="24"/>
          <w:szCs w:val="24"/>
          <w:rtl/>
        </w:rPr>
      </w:pPr>
    </w:p>
    <w:p w14:paraId="4AF5021C" w14:textId="77777777" w:rsidR="00A25B62" w:rsidRPr="00230A59" w:rsidRDefault="00A25B62" w:rsidP="0083168A">
      <w:pPr>
        <w:pStyle w:val="Heading2"/>
        <w:numPr>
          <w:ilvl w:val="1"/>
          <w:numId w:val="33"/>
        </w:numPr>
        <w:bidi/>
        <w:ind w:hanging="630"/>
        <w:rPr>
          <w:rFonts w:asciiTheme="majorBidi" w:hAnsiTheme="majorBidi"/>
          <w:rtl/>
        </w:rPr>
      </w:pPr>
      <w:bookmarkStart w:id="13" w:name="_Toc89785898"/>
      <w:r w:rsidRPr="00230A59">
        <w:rPr>
          <w:rFonts w:asciiTheme="majorBidi" w:hAnsiTheme="majorBidi"/>
          <w:rtl/>
        </w:rPr>
        <w:t>اعتبارات التحميل</w:t>
      </w:r>
      <w:bookmarkEnd w:id="13"/>
    </w:p>
    <w:p w14:paraId="345EDC6A" w14:textId="77777777" w:rsidR="006C2FE3"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يجب </w:t>
      </w:r>
      <w:r w:rsidR="00560C80" w:rsidRPr="00230A59">
        <w:rPr>
          <w:rFonts w:asciiTheme="majorBidi" w:hAnsiTheme="majorBidi" w:cstheme="majorBidi"/>
          <w:sz w:val="24"/>
          <w:szCs w:val="24"/>
          <w:rtl/>
        </w:rPr>
        <w:t>تحديد النقاط التالية</w:t>
      </w:r>
      <w:r w:rsidR="003158EB" w:rsidRPr="00230A59">
        <w:rPr>
          <w:rFonts w:asciiTheme="majorBidi" w:hAnsiTheme="majorBidi" w:cstheme="majorBidi"/>
          <w:sz w:val="24"/>
          <w:szCs w:val="24"/>
          <w:rtl/>
        </w:rPr>
        <w:t>:</w:t>
      </w:r>
    </w:p>
    <w:p w14:paraId="363AAC18"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الأحمال الميتة</w:t>
      </w:r>
      <w:r w:rsidR="00560C80" w:rsidRPr="00230A59">
        <w:rPr>
          <w:rFonts w:asciiTheme="majorBidi" w:hAnsiTheme="majorBidi" w:cstheme="majorBidi"/>
          <w:sz w:val="24"/>
          <w:szCs w:val="24"/>
          <w:rtl/>
        </w:rPr>
        <w:t>.</w:t>
      </w:r>
    </w:p>
    <w:p w14:paraId="03E8E98B"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الأحمال المفروضة</w:t>
      </w:r>
      <w:r w:rsidR="00560C80" w:rsidRPr="00230A59">
        <w:rPr>
          <w:rFonts w:asciiTheme="majorBidi" w:hAnsiTheme="majorBidi" w:cstheme="majorBidi"/>
          <w:sz w:val="24"/>
          <w:szCs w:val="24"/>
          <w:rtl/>
        </w:rPr>
        <w:t>.</w:t>
      </w:r>
    </w:p>
    <w:p w14:paraId="19541E4A" w14:textId="77777777" w:rsidR="00694566" w:rsidRPr="00230A59" w:rsidRDefault="00560C80" w:rsidP="0083168A">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الأحمال الحية [رافعات شوكية ورافعات مجنزرة و</w:t>
      </w:r>
      <w:r w:rsidR="0083168A" w:rsidRPr="00230A59">
        <w:rPr>
          <w:rFonts w:asciiTheme="majorBidi" w:hAnsiTheme="majorBidi" w:cstheme="majorBidi"/>
          <w:sz w:val="24"/>
          <w:szCs w:val="24"/>
          <w:rtl/>
        </w:rPr>
        <w:t>رافعات حاويات</w:t>
      </w:r>
      <w:r w:rsidRPr="00230A59">
        <w:rPr>
          <w:rFonts w:asciiTheme="majorBidi" w:hAnsiTheme="majorBidi" w:cstheme="majorBidi"/>
          <w:sz w:val="24"/>
          <w:szCs w:val="24"/>
          <w:rtl/>
        </w:rPr>
        <w:t xml:space="preserve"> ...إلخ</w:t>
      </w:r>
      <w:r w:rsidR="00694566" w:rsidRPr="00230A59">
        <w:rPr>
          <w:rFonts w:asciiTheme="majorBidi" w:hAnsiTheme="majorBidi" w:cstheme="majorBidi"/>
          <w:sz w:val="24"/>
          <w:szCs w:val="24"/>
          <w:rtl/>
        </w:rPr>
        <w:t>]</w:t>
      </w:r>
      <w:r w:rsidRPr="00230A59">
        <w:rPr>
          <w:rFonts w:asciiTheme="majorBidi" w:hAnsiTheme="majorBidi" w:cstheme="majorBidi"/>
          <w:sz w:val="24"/>
          <w:szCs w:val="24"/>
          <w:rtl/>
        </w:rPr>
        <w:t>.</w:t>
      </w:r>
    </w:p>
    <w:p w14:paraId="4B1AB77A"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أحمال المرسى</w:t>
      </w:r>
      <w:r w:rsidR="00560C80" w:rsidRPr="00230A59">
        <w:rPr>
          <w:rFonts w:asciiTheme="majorBidi" w:hAnsiTheme="majorBidi" w:cstheme="majorBidi"/>
          <w:sz w:val="24"/>
          <w:szCs w:val="24"/>
          <w:rtl/>
        </w:rPr>
        <w:t>.</w:t>
      </w:r>
    </w:p>
    <w:p w14:paraId="5AFD9ECE"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أحمال الرسو</w:t>
      </w:r>
      <w:r w:rsidR="00560C80" w:rsidRPr="00230A59">
        <w:rPr>
          <w:rFonts w:asciiTheme="majorBidi" w:hAnsiTheme="majorBidi" w:cstheme="majorBidi"/>
          <w:sz w:val="24"/>
          <w:szCs w:val="24"/>
          <w:rtl/>
        </w:rPr>
        <w:t>.</w:t>
      </w:r>
    </w:p>
    <w:p w14:paraId="4EC23CB8" w14:textId="77777777" w:rsidR="00694566" w:rsidRPr="00230A59" w:rsidRDefault="00694566" w:rsidP="00560C80">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حمو</w:t>
      </w:r>
      <w:r w:rsidR="00560C80" w:rsidRPr="00230A59">
        <w:rPr>
          <w:rFonts w:asciiTheme="majorBidi" w:hAnsiTheme="majorBidi" w:cstheme="majorBidi"/>
          <w:sz w:val="24"/>
          <w:szCs w:val="24"/>
          <w:rtl/>
        </w:rPr>
        <w:t>لات المعدات [أذرع الحمل البحري</w:t>
      </w:r>
      <w:r w:rsidRPr="00230A59">
        <w:rPr>
          <w:rFonts w:asciiTheme="majorBidi" w:hAnsiTheme="majorBidi" w:cstheme="majorBidi"/>
          <w:sz w:val="24"/>
          <w:szCs w:val="24"/>
          <w:rtl/>
        </w:rPr>
        <w:t xml:space="preserve"> وبرج الممر </w:t>
      </w:r>
      <w:r w:rsidR="00560C80" w:rsidRPr="00230A59">
        <w:rPr>
          <w:rFonts w:asciiTheme="majorBidi" w:hAnsiTheme="majorBidi" w:cstheme="majorBidi"/>
          <w:sz w:val="24"/>
          <w:szCs w:val="24"/>
          <w:rtl/>
        </w:rPr>
        <w:t>...إلخ</w:t>
      </w:r>
      <w:r w:rsidRPr="00230A59">
        <w:rPr>
          <w:rFonts w:asciiTheme="majorBidi" w:hAnsiTheme="majorBidi" w:cstheme="majorBidi"/>
          <w:sz w:val="24"/>
          <w:szCs w:val="24"/>
          <w:rtl/>
        </w:rPr>
        <w:t>]</w:t>
      </w:r>
      <w:r w:rsidR="00560C80" w:rsidRPr="00230A59">
        <w:rPr>
          <w:rFonts w:asciiTheme="majorBidi" w:hAnsiTheme="majorBidi" w:cstheme="majorBidi"/>
          <w:sz w:val="24"/>
          <w:szCs w:val="24"/>
          <w:rtl/>
        </w:rPr>
        <w:t>.</w:t>
      </w:r>
    </w:p>
    <w:p w14:paraId="0CA050AA" w14:textId="77777777" w:rsidR="00694566" w:rsidRPr="00230A59" w:rsidRDefault="00694566" w:rsidP="00560C80">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w:t>
      </w:r>
      <w:r w:rsidR="00151707" w:rsidRPr="00230A59">
        <w:rPr>
          <w:rFonts w:asciiTheme="majorBidi" w:hAnsiTheme="majorBidi" w:cstheme="majorBidi"/>
          <w:sz w:val="24"/>
          <w:szCs w:val="24"/>
          <w:rtl/>
        </w:rPr>
        <w:t>أحمال</w:t>
      </w:r>
      <w:r w:rsidRPr="00230A59">
        <w:rPr>
          <w:rFonts w:asciiTheme="majorBidi" w:hAnsiTheme="majorBidi" w:cstheme="majorBidi"/>
          <w:sz w:val="24"/>
          <w:szCs w:val="24"/>
          <w:rtl/>
        </w:rPr>
        <w:t xml:space="preserve"> </w:t>
      </w:r>
      <w:r w:rsidR="00560C80" w:rsidRPr="00230A59">
        <w:rPr>
          <w:rFonts w:asciiTheme="majorBidi" w:hAnsiTheme="majorBidi" w:cstheme="majorBidi"/>
          <w:sz w:val="24"/>
          <w:szCs w:val="24"/>
          <w:rtl/>
        </w:rPr>
        <w:t>ال</w:t>
      </w:r>
      <w:r w:rsidRPr="00230A59">
        <w:rPr>
          <w:rFonts w:asciiTheme="majorBidi" w:hAnsiTheme="majorBidi" w:cstheme="majorBidi"/>
          <w:sz w:val="24"/>
          <w:szCs w:val="24"/>
          <w:rtl/>
        </w:rPr>
        <w:t xml:space="preserve">رافعة </w:t>
      </w:r>
      <w:r w:rsidR="00151707" w:rsidRPr="00230A59">
        <w:rPr>
          <w:rFonts w:asciiTheme="majorBidi" w:hAnsiTheme="majorBidi" w:cstheme="majorBidi"/>
          <w:sz w:val="24"/>
          <w:szCs w:val="24"/>
          <w:rtl/>
        </w:rPr>
        <w:t>المثبتة على</w:t>
      </w:r>
      <w:r w:rsidR="00560C80" w:rsidRPr="00230A59">
        <w:rPr>
          <w:rFonts w:asciiTheme="majorBidi" w:hAnsiTheme="majorBidi" w:cstheme="majorBidi"/>
          <w:sz w:val="24"/>
          <w:szCs w:val="24"/>
          <w:rtl/>
        </w:rPr>
        <w:t xml:space="preserve"> السكة.</w:t>
      </w:r>
    </w:p>
    <w:p w14:paraId="7D4339DC"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الأحمال الزلزالية</w:t>
      </w:r>
      <w:r w:rsidR="00560C80" w:rsidRPr="00230A59">
        <w:rPr>
          <w:rFonts w:asciiTheme="majorBidi" w:hAnsiTheme="majorBidi" w:cstheme="majorBidi"/>
          <w:sz w:val="24"/>
          <w:szCs w:val="24"/>
          <w:rtl/>
        </w:rPr>
        <w:t>.</w:t>
      </w:r>
    </w:p>
    <w:p w14:paraId="170F9E4B"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الضغوط الأرضية والضغوط المائية</w:t>
      </w:r>
      <w:r w:rsidR="00560C80" w:rsidRPr="00230A59">
        <w:rPr>
          <w:rFonts w:asciiTheme="majorBidi" w:hAnsiTheme="majorBidi" w:cstheme="majorBidi"/>
          <w:sz w:val="24"/>
          <w:szCs w:val="24"/>
          <w:rtl/>
        </w:rPr>
        <w:t>.</w:t>
      </w:r>
    </w:p>
    <w:p w14:paraId="4D384FFA"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w:t>
      </w:r>
      <w:r w:rsidR="00151707" w:rsidRPr="00230A59">
        <w:rPr>
          <w:rFonts w:asciiTheme="majorBidi" w:hAnsiTheme="majorBidi" w:cstheme="majorBidi"/>
          <w:sz w:val="24"/>
          <w:szCs w:val="24"/>
          <w:rtl/>
        </w:rPr>
        <w:t>المحمل</w:t>
      </w:r>
      <w:r w:rsidRPr="00230A59">
        <w:rPr>
          <w:rFonts w:asciiTheme="majorBidi" w:hAnsiTheme="majorBidi" w:cstheme="majorBidi"/>
          <w:sz w:val="24"/>
          <w:szCs w:val="24"/>
          <w:rtl/>
        </w:rPr>
        <w:t xml:space="preserve"> </w:t>
      </w:r>
      <w:r w:rsidR="00151707" w:rsidRPr="00230A59">
        <w:rPr>
          <w:rFonts w:asciiTheme="majorBidi" w:hAnsiTheme="majorBidi" w:cstheme="majorBidi"/>
          <w:sz w:val="24"/>
          <w:szCs w:val="24"/>
          <w:rtl/>
        </w:rPr>
        <w:t>ال</w:t>
      </w:r>
      <w:r w:rsidRPr="00230A59">
        <w:rPr>
          <w:rFonts w:asciiTheme="majorBidi" w:hAnsiTheme="majorBidi" w:cstheme="majorBidi"/>
          <w:sz w:val="24"/>
          <w:szCs w:val="24"/>
          <w:rtl/>
        </w:rPr>
        <w:t>إضافي خلف الجدران</w:t>
      </w:r>
      <w:r w:rsidR="00560C80" w:rsidRPr="00230A59">
        <w:rPr>
          <w:rFonts w:asciiTheme="majorBidi" w:hAnsiTheme="majorBidi" w:cstheme="majorBidi"/>
          <w:sz w:val="24"/>
          <w:szCs w:val="24"/>
          <w:rtl/>
        </w:rPr>
        <w:t>.</w:t>
      </w:r>
    </w:p>
    <w:p w14:paraId="04611486"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الأحمال الهيدروستاتيكية والهيدروديناميكية</w:t>
      </w:r>
      <w:r w:rsidR="00560C80" w:rsidRPr="00230A59">
        <w:rPr>
          <w:rFonts w:asciiTheme="majorBidi" w:hAnsiTheme="majorBidi" w:cstheme="majorBidi"/>
          <w:sz w:val="24"/>
          <w:szCs w:val="24"/>
          <w:rtl/>
        </w:rPr>
        <w:t>.</w:t>
      </w:r>
    </w:p>
    <w:p w14:paraId="1B5CFEF8"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w:t>
      </w:r>
      <w:r w:rsidR="004033EE" w:rsidRPr="00230A59">
        <w:rPr>
          <w:rFonts w:asciiTheme="majorBidi" w:hAnsiTheme="majorBidi" w:cstheme="majorBidi"/>
          <w:sz w:val="24"/>
          <w:szCs w:val="24"/>
          <w:rtl/>
        </w:rPr>
        <w:t>أحمال</w:t>
      </w:r>
      <w:r w:rsidRPr="00230A59">
        <w:rPr>
          <w:rFonts w:asciiTheme="majorBidi" w:hAnsiTheme="majorBidi" w:cstheme="majorBidi"/>
          <w:sz w:val="24"/>
          <w:szCs w:val="24"/>
          <w:rtl/>
        </w:rPr>
        <w:t xml:space="preserve"> الاصطدام بالسفينة</w:t>
      </w:r>
      <w:r w:rsidR="00560C80" w:rsidRPr="00230A59">
        <w:rPr>
          <w:rFonts w:asciiTheme="majorBidi" w:hAnsiTheme="majorBidi" w:cstheme="majorBidi"/>
          <w:sz w:val="24"/>
          <w:szCs w:val="24"/>
          <w:rtl/>
        </w:rPr>
        <w:t>.</w:t>
      </w:r>
    </w:p>
    <w:p w14:paraId="59AE42F7"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w:t>
      </w:r>
      <w:r w:rsidR="004033EE" w:rsidRPr="00230A59">
        <w:rPr>
          <w:rFonts w:asciiTheme="majorBidi" w:hAnsiTheme="majorBidi" w:cstheme="majorBidi"/>
          <w:sz w:val="24"/>
          <w:szCs w:val="24"/>
          <w:rtl/>
        </w:rPr>
        <w:t xml:space="preserve">أحمال </w:t>
      </w:r>
      <w:r w:rsidRPr="00230A59">
        <w:rPr>
          <w:rFonts w:asciiTheme="majorBidi" w:hAnsiTheme="majorBidi" w:cstheme="majorBidi"/>
          <w:sz w:val="24"/>
          <w:szCs w:val="24"/>
          <w:rtl/>
        </w:rPr>
        <w:t>الرياح والأمواج و</w:t>
      </w:r>
      <w:r w:rsidR="004033EE" w:rsidRPr="00230A59">
        <w:rPr>
          <w:rFonts w:asciiTheme="majorBidi" w:hAnsiTheme="majorBidi" w:cstheme="majorBidi"/>
          <w:sz w:val="24"/>
          <w:szCs w:val="24"/>
          <w:rtl/>
        </w:rPr>
        <w:t>التيار</w:t>
      </w:r>
      <w:r w:rsidR="00560C80" w:rsidRPr="00230A59">
        <w:rPr>
          <w:rFonts w:asciiTheme="majorBidi" w:hAnsiTheme="majorBidi" w:cstheme="majorBidi"/>
          <w:sz w:val="24"/>
          <w:szCs w:val="24"/>
          <w:rtl/>
        </w:rPr>
        <w:t>.</w:t>
      </w:r>
    </w:p>
    <w:p w14:paraId="0D4BD387" w14:textId="77777777" w:rsidR="00694566" w:rsidRPr="00230A59" w:rsidRDefault="00694566" w:rsidP="00560C80">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w:t>
      </w:r>
      <w:r w:rsidR="00E45009" w:rsidRPr="00230A59">
        <w:rPr>
          <w:rFonts w:asciiTheme="majorBidi" w:hAnsiTheme="majorBidi" w:cstheme="majorBidi"/>
          <w:sz w:val="24"/>
          <w:szCs w:val="24"/>
          <w:rtl/>
        </w:rPr>
        <w:t>منسوب المياه</w:t>
      </w:r>
      <w:r w:rsidRPr="00230A59">
        <w:rPr>
          <w:rFonts w:asciiTheme="majorBidi" w:hAnsiTheme="majorBidi" w:cstheme="majorBidi"/>
          <w:sz w:val="24"/>
          <w:szCs w:val="24"/>
          <w:rtl/>
        </w:rPr>
        <w:t xml:space="preserve"> </w:t>
      </w:r>
      <w:r w:rsidR="00560C80" w:rsidRPr="00230A59">
        <w:rPr>
          <w:rFonts w:asciiTheme="majorBidi" w:hAnsiTheme="majorBidi" w:cstheme="majorBidi"/>
          <w:sz w:val="24"/>
          <w:szCs w:val="24"/>
          <w:rtl/>
        </w:rPr>
        <w:t>الجوفية</w:t>
      </w:r>
      <w:r w:rsidRPr="00230A59">
        <w:rPr>
          <w:rFonts w:asciiTheme="majorBidi" w:hAnsiTheme="majorBidi" w:cstheme="majorBidi"/>
          <w:sz w:val="24"/>
          <w:szCs w:val="24"/>
          <w:rtl/>
        </w:rPr>
        <w:t xml:space="preserve"> أو ﺗﺄﺧﻴﺮات </w:t>
      </w:r>
      <w:r w:rsidR="00E45009" w:rsidRPr="00230A59">
        <w:rPr>
          <w:rFonts w:asciiTheme="majorBidi" w:hAnsiTheme="majorBidi" w:cstheme="majorBidi"/>
          <w:sz w:val="24"/>
          <w:szCs w:val="24"/>
          <w:rtl/>
        </w:rPr>
        <w:t>المد</w:t>
      </w:r>
      <w:r w:rsidR="00560C80" w:rsidRPr="00230A59">
        <w:rPr>
          <w:rFonts w:asciiTheme="majorBidi" w:hAnsiTheme="majorBidi" w:cstheme="majorBidi"/>
          <w:sz w:val="24"/>
          <w:szCs w:val="24"/>
          <w:rtl/>
        </w:rPr>
        <w:t>.</w:t>
      </w:r>
    </w:p>
    <w:p w14:paraId="30FE94B2"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حمولة الطفو</w:t>
      </w:r>
      <w:r w:rsidR="00560C80" w:rsidRPr="00230A59">
        <w:rPr>
          <w:rFonts w:asciiTheme="majorBidi" w:hAnsiTheme="majorBidi" w:cstheme="majorBidi"/>
          <w:sz w:val="24"/>
          <w:szCs w:val="24"/>
          <w:rtl/>
        </w:rPr>
        <w:t>.</w:t>
      </w:r>
    </w:p>
    <w:p w14:paraId="319B4269" w14:textId="77777777" w:rsidR="00694566" w:rsidRPr="00230A59" w:rsidRDefault="0069456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الأحمال الحرارية</w:t>
      </w:r>
      <w:r w:rsidR="00560C80" w:rsidRPr="00230A59">
        <w:rPr>
          <w:rFonts w:asciiTheme="majorBidi" w:hAnsiTheme="majorBidi" w:cstheme="majorBidi"/>
          <w:sz w:val="24"/>
          <w:szCs w:val="24"/>
          <w:rtl/>
        </w:rPr>
        <w:t>.</w:t>
      </w:r>
    </w:p>
    <w:p w14:paraId="2C4F9681" w14:textId="77777777" w:rsidR="003158EB" w:rsidRPr="00230A59" w:rsidRDefault="00694566"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أحمال البناء</w:t>
      </w:r>
      <w:r w:rsidR="00560C80" w:rsidRPr="00230A59">
        <w:rPr>
          <w:rFonts w:asciiTheme="majorBidi" w:hAnsiTheme="majorBidi" w:cstheme="majorBidi"/>
          <w:sz w:val="24"/>
          <w:szCs w:val="24"/>
          <w:rtl/>
        </w:rPr>
        <w:t>.</w:t>
      </w:r>
    </w:p>
    <w:p w14:paraId="044D9CF9" w14:textId="77777777" w:rsidR="00560C80" w:rsidRPr="00230A59" w:rsidRDefault="00560C80" w:rsidP="00560C80">
      <w:pPr>
        <w:bidi/>
        <w:spacing w:after="0" w:line="240" w:lineRule="auto"/>
        <w:jc w:val="both"/>
        <w:rPr>
          <w:rFonts w:asciiTheme="majorBidi" w:hAnsiTheme="majorBidi" w:cstheme="majorBidi"/>
          <w:sz w:val="24"/>
          <w:szCs w:val="24"/>
          <w:rtl/>
        </w:rPr>
      </w:pPr>
    </w:p>
    <w:p w14:paraId="308BA239" w14:textId="77777777" w:rsidR="00A25B62" w:rsidRPr="00230A59" w:rsidRDefault="00A25B62" w:rsidP="001C0E6C">
      <w:pPr>
        <w:pStyle w:val="Heading2"/>
        <w:numPr>
          <w:ilvl w:val="1"/>
          <w:numId w:val="33"/>
        </w:numPr>
        <w:bidi/>
        <w:ind w:hanging="630"/>
        <w:rPr>
          <w:rFonts w:asciiTheme="majorBidi" w:hAnsiTheme="majorBidi"/>
          <w:rtl/>
        </w:rPr>
      </w:pPr>
      <w:bookmarkStart w:id="14" w:name="_Toc89785899"/>
      <w:r w:rsidRPr="00230A59">
        <w:rPr>
          <w:rFonts w:asciiTheme="majorBidi" w:hAnsiTheme="majorBidi"/>
          <w:rtl/>
        </w:rPr>
        <w:t>المواد</w:t>
      </w:r>
      <w:bookmarkEnd w:id="14"/>
    </w:p>
    <w:p w14:paraId="77DB2D29" w14:textId="77777777" w:rsidR="00A25B62" w:rsidRPr="00230A59" w:rsidRDefault="001C0E6C" w:rsidP="001C0E6C">
      <w:pPr>
        <w:pStyle w:val="Heading3"/>
        <w:numPr>
          <w:ilvl w:val="2"/>
          <w:numId w:val="34"/>
        </w:numPr>
        <w:bidi/>
        <w:rPr>
          <w:rFonts w:asciiTheme="majorBidi" w:hAnsiTheme="majorBidi"/>
          <w:rtl/>
        </w:rPr>
      </w:pPr>
      <w:r w:rsidRPr="00230A59">
        <w:rPr>
          <w:rFonts w:asciiTheme="majorBidi" w:hAnsiTheme="majorBidi"/>
          <w:rtl/>
        </w:rPr>
        <w:t xml:space="preserve"> </w:t>
      </w:r>
      <w:bookmarkStart w:id="15" w:name="_Toc89785900"/>
      <w:r w:rsidR="00A25B62" w:rsidRPr="00230A59">
        <w:rPr>
          <w:rFonts w:asciiTheme="majorBidi" w:hAnsiTheme="majorBidi"/>
          <w:rtl/>
        </w:rPr>
        <w:t>خرسانة</w:t>
      </w:r>
      <w:bookmarkEnd w:id="15"/>
    </w:p>
    <w:p w14:paraId="2E607089" w14:textId="77777777" w:rsidR="00D221EC"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يجب </w:t>
      </w:r>
      <w:r w:rsidR="00560C80" w:rsidRPr="00230A59">
        <w:rPr>
          <w:rFonts w:asciiTheme="majorBidi" w:hAnsiTheme="majorBidi" w:cstheme="majorBidi"/>
          <w:sz w:val="24"/>
          <w:szCs w:val="24"/>
          <w:rtl/>
        </w:rPr>
        <w:t>تحديد النقاط التالية</w:t>
      </w:r>
      <w:r w:rsidR="00D221EC" w:rsidRPr="00230A59">
        <w:rPr>
          <w:rFonts w:asciiTheme="majorBidi" w:hAnsiTheme="majorBidi" w:cstheme="majorBidi"/>
          <w:sz w:val="24"/>
          <w:szCs w:val="24"/>
          <w:rtl/>
        </w:rPr>
        <w:t>:</w:t>
      </w:r>
    </w:p>
    <w:p w14:paraId="44CA0E50" w14:textId="77777777" w:rsidR="00F94BD0" w:rsidRPr="00230A59" w:rsidRDefault="001C0E6C" w:rsidP="006F12C8">
      <w:pPr>
        <w:pStyle w:val="ListParagraph"/>
        <w:numPr>
          <w:ilvl w:val="0"/>
          <w:numId w:val="10"/>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نوع</w:t>
      </w:r>
      <w:r w:rsidR="00F94BD0" w:rsidRPr="00230A59">
        <w:rPr>
          <w:rFonts w:asciiTheme="majorBidi" w:hAnsiTheme="majorBidi" w:cstheme="majorBidi"/>
          <w:sz w:val="24"/>
          <w:szCs w:val="24"/>
          <w:rtl/>
        </w:rPr>
        <w:t xml:space="preserve"> الخرسانة (قوة ضغط 28 يومًا) لجميع العناصر الهيكلية (الخرسانة في الموقع والخرسانة مسبقة الصب).</w:t>
      </w:r>
    </w:p>
    <w:p w14:paraId="1693E509"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معامل التمدد الحراري للخرسانة</w:t>
      </w:r>
      <w:r w:rsidR="00560C80" w:rsidRPr="00230A59">
        <w:rPr>
          <w:rFonts w:asciiTheme="majorBidi" w:hAnsiTheme="majorBidi" w:cstheme="majorBidi"/>
          <w:sz w:val="24"/>
          <w:szCs w:val="24"/>
          <w:rtl/>
        </w:rPr>
        <w:t>.</w:t>
      </w:r>
    </w:p>
    <w:p w14:paraId="42C6592B" w14:textId="77777777" w:rsidR="00F94BD0" w:rsidRPr="00230A59" w:rsidRDefault="00F94BD0" w:rsidP="00560C80">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وزن الوحدة للخرسانة </w:t>
      </w:r>
      <w:r w:rsidR="00852457" w:rsidRPr="00230A59">
        <w:rPr>
          <w:rFonts w:asciiTheme="majorBidi" w:hAnsiTheme="majorBidi" w:cstheme="majorBidi"/>
          <w:sz w:val="24"/>
          <w:szCs w:val="24"/>
          <w:rtl/>
        </w:rPr>
        <w:t>العادية</w:t>
      </w:r>
      <w:r w:rsidRPr="00230A59">
        <w:rPr>
          <w:rFonts w:asciiTheme="majorBidi" w:hAnsiTheme="majorBidi" w:cstheme="majorBidi"/>
          <w:sz w:val="24"/>
          <w:szCs w:val="24"/>
          <w:rtl/>
        </w:rPr>
        <w:t xml:space="preserve"> والخرسانة </w:t>
      </w:r>
      <w:r w:rsidR="00852457" w:rsidRPr="00230A59">
        <w:rPr>
          <w:rFonts w:asciiTheme="majorBidi" w:hAnsiTheme="majorBidi" w:cstheme="majorBidi"/>
          <w:sz w:val="24"/>
          <w:szCs w:val="24"/>
          <w:rtl/>
        </w:rPr>
        <w:t>في الموقع</w:t>
      </w:r>
      <w:r w:rsidRPr="00230A59">
        <w:rPr>
          <w:rFonts w:asciiTheme="majorBidi" w:hAnsiTheme="majorBidi" w:cstheme="majorBidi"/>
          <w:sz w:val="24"/>
          <w:szCs w:val="24"/>
          <w:rtl/>
        </w:rPr>
        <w:t xml:space="preserve"> والخرسانة </w:t>
      </w:r>
      <w:r w:rsidR="00560C80" w:rsidRPr="00230A59">
        <w:rPr>
          <w:rFonts w:asciiTheme="majorBidi" w:hAnsiTheme="majorBidi" w:cstheme="majorBidi"/>
          <w:sz w:val="24"/>
          <w:szCs w:val="24"/>
          <w:rtl/>
        </w:rPr>
        <w:t>مُسبقة</w:t>
      </w:r>
      <w:r w:rsidRPr="00230A59">
        <w:rPr>
          <w:rFonts w:asciiTheme="majorBidi" w:hAnsiTheme="majorBidi" w:cstheme="majorBidi"/>
          <w:sz w:val="24"/>
          <w:szCs w:val="24"/>
          <w:rtl/>
        </w:rPr>
        <w:t xml:space="preserve"> الصب.</w:t>
      </w:r>
    </w:p>
    <w:p w14:paraId="4E57AABA"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معامل مرونة الخرسانة لفترة قصيرة الأجل</w:t>
      </w:r>
      <w:r w:rsidR="00560C80" w:rsidRPr="00230A59">
        <w:rPr>
          <w:rFonts w:asciiTheme="majorBidi" w:hAnsiTheme="majorBidi" w:cstheme="majorBidi"/>
          <w:sz w:val="24"/>
          <w:szCs w:val="24"/>
          <w:rtl/>
        </w:rPr>
        <w:t>.</w:t>
      </w:r>
    </w:p>
    <w:p w14:paraId="143D6ED3" w14:textId="77777777" w:rsidR="009B32B5" w:rsidRPr="00230A59" w:rsidRDefault="009B32B5"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معامل مرونة الخرسانة لفترة طويلة الأجل</w:t>
      </w:r>
      <w:r w:rsidR="00560C80" w:rsidRPr="00230A59">
        <w:rPr>
          <w:rFonts w:asciiTheme="majorBidi" w:hAnsiTheme="majorBidi" w:cstheme="majorBidi"/>
          <w:sz w:val="24"/>
          <w:szCs w:val="24"/>
          <w:rtl/>
        </w:rPr>
        <w:t>.</w:t>
      </w:r>
    </w:p>
    <w:p w14:paraId="13D1528C" w14:textId="77777777" w:rsidR="00F94BD0" w:rsidRPr="00230A59" w:rsidRDefault="009B32B5" w:rsidP="00560C80">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التغطية</w:t>
      </w:r>
      <w:r w:rsidR="00F94BD0"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ا</w:t>
      </w:r>
      <w:r w:rsidR="00560C80" w:rsidRPr="00230A59">
        <w:rPr>
          <w:rFonts w:asciiTheme="majorBidi" w:hAnsiTheme="majorBidi" w:cstheme="majorBidi"/>
          <w:sz w:val="24"/>
          <w:szCs w:val="24"/>
          <w:rtl/>
        </w:rPr>
        <w:t>ل</w:t>
      </w:r>
      <w:r w:rsidRPr="00230A59">
        <w:rPr>
          <w:rFonts w:asciiTheme="majorBidi" w:hAnsiTheme="majorBidi" w:cstheme="majorBidi"/>
          <w:sz w:val="24"/>
          <w:szCs w:val="24"/>
          <w:rtl/>
        </w:rPr>
        <w:t>خرسانية</w:t>
      </w:r>
      <w:r w:rsidR="00F94BD0" w:rsidRPr="00230A59">
        <w:rPr>
          <w:rFonts w:asciiTheme="majorBidi" w:hAnsiTheme="majorBidi" w:cstheme="majorBidi"/>
          <w:sz w:val="24"/>
          <w:szCs w:val="24"/>
          <w:rtl/>
        </w:rPr>
        <w:t xml:space="preserve"> </w:t>
      </w:r>
      <w:r w:rsidR="00560C80" w:rsidRPr="00230A59">
        <w:rPr>
          <w:rFonts w:asciiTheme="majorBidi" w:hAnsiTheme="majorBidi" w:cstheme="majorBidi"/>
          <w:sz w:val="24"/>
          <w:szCs w:val="24"/>
          <w:rtl/>
        </w:rPr>
        <w:t>للتسليح.</w:t>
      </w:r>
    </w:p>
    <w:p w14:paraId="605879AF"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ظروف التعرض </w:t>
      </w:r>
      <w:r w:rsidR="009B32B5" w:rsidRPr="00230A59">
        <w:rPr>
          <w:rFonts w:asciiTheme="majorBidi" w:hAnsiTheme="majorBidi" w:cstheme="majorBidi"/>
          <w:sz w:val="24"/>
          <w:szCs w:val="24"/>
          <w:rtl/>
        </w:rPr>
        <w:t>الخرسانية</w:t>
      </w:r>
      <w:r w:rsidR="00560C80" w:rsidRPr="00230A59">
        <w:rPr>
          <w:rFonts w:asciiTheme="majorBidi" w:hAnsiTheme="majorBidi" w:cstheme="majorBidi"/>
          <w:sz w:val="24"/>
          <w:szCs w:val="24"/>
          <w:rtl/>
        </w:rPr>
        <w:t>.</w:t>
      </w:r>
    </w:p>
    <w:p w14:paraId="3D410A96"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قوة ضغط (28 يومًا) لخرسانة الموقع</w:t>
      </w:r>
      <w:r w:rsidR="00560C80" w:rsidRPr="00230A59">
        <w:rPr>
          <w:rFonts w:asciiTheme="majorBidi" w:hAnsiTheme="majorBidi" w:cstheme="majorBidi"/>
          <w:sz w:val="24"/>
          <w:szCs w:val="24"/>
          <w:rtl/>
        </w:rPr>
        <w:t>.</w:t>
      </w:r>
    </w:p>
    <w:p w14:paraId="033FF86F"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lastRenderedPageBreak/>
        <w:t xml:space="preserve">قوة ضغط (28 يوم) </w:t>
      </w:r>
      <w:r w:rsidR="003205B0" w:rsidRPr="00230A59">
        <w:rPr>
          <w:rFonts w:asciiTheme="majorBidi" w:hAnsiTheme="majorBidi" w:cstheme="majorBidi"/>
          <w:sz w:val="24"/>
          <w:szCs w:val="24"/>
          <w:rtl/>
        </w:rPr>
        <w:t>ل</w:t>
      </w:r>
      <w:r w:rsidRPr="00230A59">
        <w:rPr>
          <w:rFonts w:asciiTheme="majorBidi" w:hAnsiTheme="majorBidi" w:cstheme="majorBidi"/>
          <w:sz w:val="24"/>
          <w:szCs w:val="24"/>
          <w:rtl/>
        </w:rPr>
        <w:t>لخرسانة مسبقة الصب</w:t>
      </w:r>
      <w:r w:rsidR="00560C80" w:rsidRPr="00230A59">
        <w:rPr>
          <w:rFonts w:asciiTheme="majorBidi" w:hAnsiTheme="majorBidi" w:cstheme="majorBidi"/>
          <w:sz w:val="24"/>
          <w:szCs w:val="24"/>
          <w:rtl/>
        </w:rPr>
        <w:t>.</w:t>
      </w:r>
    </w:p>
    <w:p w14:paraId="482A68EE"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قوة ضغط (28 يوم) </w:t>
      </w:r>
      <w:r w:rsidR="009F2481" w:rsidRPr="00230A59">
        <w:rPr>
          <w:rFonts w:asciiTheme="majorBidi" w:hAnsiTheme="majorBidi" w:cstheme="majorBidi"/>
          <w:sz w:val="24"/>
          <w:szCs w:val="24"/>
          <w:rtl/>
        </w:rPr>
        <w:t>ل</w:t>
      </w:r>
      <w:r w:rsidRPr="00230A59">
        <w:rPr>
          <w:rFonts w:asciiTheme="majorBidi" w:hAnsiTheme="majorBidi" w:cstheme="majorBidi"/>
          <w:sz w:val="24"/>
          <w:szCs w:val="24"/>
          <w:rtl/>
        </w:rPr>
        <w:t xml:space="preserve">لخرسانة </w:t>
      </w:r>
      <w:r w:rsidR="009F2481" w:rsidRPr="00230A59">
        <w:rPr>
          <w:rFonts w:asciiTheme="majorBidi" w:hAnsiTheme="majorBidi" w:cstheme="majorBidi"/>
          <w:sz w:val="24"/>
          <w:szCs w:val="24"/>
          <w:rtl/>
        </w:rPr>
        <w:t>العادية</w:t>
      </w:r>
      <w:r w:rsidR="00560C80" w:rsidRPr="00230A59">
        <w:rPr>
          <w:rFonts w:asciiTheme="majorBidi" w:hAnsiTheme="majorBidi" w:cstheme="majorBidi"/>
          <w:sz w:val="24"/>
          <w:szCs w:val="24"/>
          <w:rtl/>
        </w:rPr>
        <w:t>.</w:t>
      </w:r>
    </w:p>
    <w:p w14:paraId="1E084B8E"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قوة </w:t>
      </w:r>
      <w:r w:rsidR="00141056" w:rsidRPr="00230A59">
        <w:rPr>
          <w:rFonts w:asciiTheme="majorBidi" w:hAnsiTheme="majorBidi" w:cstheme="majorBidi"/>
          <w:sz w:val="24"/>
          <w:szCs w:val="24"/>
          <w:rtl/>
        </w:rPr>
        <w:t>ضغط</w:t>
      </w:r>
      <w:r w:rsidRPr="00230A59">
        <w:rPr>
          <w:rFonts w:asciiTheme="majorBidi" w:hAnsiTheme="majorBidi" w:cstheme="majorBidi"/>
          <w:sz w:val="24"/>
          <w:szCs w:val="24"/>
          <w:rtl/>
        </w:rPr>
        <w:t xml:space="preserve"> </w:t>
      </w:r>
      <w:r w:rsidR="00141056" w:rsidRPr="00230A59">
        <w:rPr>
          <w:rFonts w:asciiTheme="majorBidi" w:hAnsiTheme="majorBidi" w:cstheme="majorBidi"/>
          <w:sz w:val="24"/>
          <w:szCs w:val="24"/>
          <w:rtl/>
        </w:rPr>
        <w:t>الجض غير قابل للانكماش</w:t>
      </w:r>
      <w:r w:rsidR="00560C80" w:rsidRPr="00230A59">
        <w:rPr>
          <w:rFonts w:asciiTheme="majorBidi" w:hAnsiTheme="majorBidi" w:cstheme="majorBidi"/>
          <w:sz w:val="24"/>
          <w:szCs w:val="24"/>
          <w:rtl/>
        </w:rPr>
        <w:t>.</w:t>
      </w:r>
    </w:p>
    <w:p w14:paraId="3F474FF1" w14:textId="77777777" w:rsidR="00F94BD0"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قوة ضغط (28 يومًا) من </w:t>
      </w:r>
      <w:r w:rsidR="00141056" w:rsidRPr="00230A59">
        <w:rPr>
          <w:rFonts w:asciiTheme="majorBidi" w:hAnsiTheme="majorBidi" w:cstheme="majorBidi"/>
          <w:sz w:val="24"/>
          <w:szCs w:val="24"/>
          <w:rtl/>
        </w:rPr>
        <w:t>خرسانة التمهيد</w:t>
      </w:r>
      <w:r w:rsidR="00560C80" w:rsidRPr="00230A59">
        <w:rPr>
          <w:rFonts w:asciiTheme="majorBidi" w:hAnsiTheme="majorBidi" w:cstheme="majorBidi"/>
          <w:sz w:val="24"/>
          <w:szCs w:val="24"/>
          <w:rtl/>
        </w:rPr>
        <w:t>.</w:t>
      </w:r>
    </w:p>
    <w:p w14:paraId="2DD2A3B9" w14:textId="77777777" w:rsidR="00D221EC" w:rsidRPr="00230A59" w:rsidRDefault="00F94BD0" w:rsidP="006F12C8">
      <w:pPr>
        <w:pStyle w:val="ListParagraph"/>
        <w:numPr>
          <w:ilvl w:val="1"/>
          <w:numId w:val="11"/>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قوة ضغط (28 يومًا) من ذراع التسوية</w:t>
      </w:r>
      <w:r w:rsidR="00560C80" w:rsidRPr="00230A59">
        <w:rPr>
          <w:rFonts w:asciiTheme="majorBidi" w:hAnsiTheme="majorBidi" w:cstheme="majorBidi"/>
          <w:sz w:val="24"/>
          <w:szCs w:val="24"/>
          <w:rtl/>
        </w:rPr>
        <w:t>.</w:t>
      </w:r>
    </w:p>
    <w:p w14:paraId="04DFBB84" w14:textId="77777777" w:rsidR="00560C80" w:rsidRPr="00230A59" w:rsidRDefault="00560C80" w:rsidP="00560C80">
      <w:pPr>
        <w:pStyle w:val="ListParagraph"/>
        <w:bidi/>
        <w:spacing w:after="0" w:line="240" w:lineRule="auto"/>
        <w:jc w:val="both"/>
        <w:rPr>
          <w:rFonts w:asciiTheme="majorBidi" w:hAnsiTheme="majorBidi" w:cstheme="majorBidi"/>
          <w:sz w:val="24"/>
          <w:szCs w:val="24"/>
          <w:rtl/>
        </w:rPr>
      </w:pPr>
    </w:p>
    <w:p w14:paraId="16295920" w14:textId="77777777" w:rsidR="00A25B62" w:rsidRPr="00230A59" w:rsidRDefault="001C0E6C" w:rsidP="001C0E6C">
      <w:pPr>
        <w:pStyle w:val="Heading3"/>
        <w:numPr>
          <w:ilvl w:val="2"/>
          <w:numId w:val="34"/>
        </w:numPr>
        <w:bidi/>
        <w:rPr>
          <w:rFonts w:asciiTheme="majorBidi" w:hAnsiTheme="majorBidi"/>
          <w:rtl/>
        </w:rPr>
      </w:pPr>
      <w:bookmarkStart w:id="16" w:name="_Toc89785901"/>
      <w:r w:rsidRPr="00230A59">
        <w:rPr>
          <w:rFonts w:asciiTheme="majorBidi" w:hAnsiTheme="majorBidi"/>
          <w:rtl/>
        </w:rPr>
        <w:t>الحديد الإنشائي</w:t>
      </w:r>
      <w:bookmarkEnd w:id="16"/>
      <w:r w:rsidRPr="00230A59">
        <w:rPr>
          <w:rFonts w:asciiTheme="majorBidi" w:hAnsiTheme="majorBidi"/>
          <w:rtl/>
        </w:rPr>
        <w:t xml:space="preserve"> </w:t>
      </w:r>
    </w:p>
    <w:p w14:paraId="4B4CCD82" w14:textId="77777777" w:rsidR="00576A4F"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يجب تحديد النقاط</w:t>
      </w:r>
      <w:r w:rsidR="00560C80" w:rsidRPr="00230A59">
        <w:rPr>
          <w:rFonts w:asciiTheme="majorBidi" w:hAnsiTheme="majorBidi" w:cstheme="majorBidi"/>
          <w:sz w:val="24"/>
          <w:szCs w:val="24"/>
          <w:rtl/>
        </w:rPr>
        <w:t xml:space="preserve"> التالي</w:t>
      </w:r>
      <w:r w:rsidRPr="00230A59">
        <w:rPr>
          <w:rFonts w:asciiTheme="majorBidi" w:hAnsiTheme="majorBidi" w:cstheme="majorBidi"/>
          <w:sz w:val="24"/>
          <w:szCs w:val="24"/>
          <w:rtl/>
        </w:rPr>
        <w:t>ة</w:t>
      </w:r>
      <w:r w:rsidR="00C23B1D" w:rsidRPr="00230A59">
        <w:rPr>
          <w:rFonts w:asciiTheme="majorBidi" w:hAnsiTheme="majorBidi" w:cstheme="majorBidi"/>
          <w:sz w:val="24"/>
          <w:szCs w:val="24"/>
          <w:rtl/>
        </w:rPr>
        <w:t>:</w:t>
      </w:r>
    </w:p>
    <w:p w14:paraId="5C74C67F"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درجة / قوة الإخضاع لجميع التقاطعات الفولاذية المدلفنة الهيكلية.</w:t>
      </w:r>
    </w:p>
    <w:p w14:paraId="06EFE0EA"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درجة / قوة الإخضاع لجميع التقاطعات الفولاذية المجوفة المدلفنة الهيكلية.</w:t>
      </w:r>
    </w:p>
    <w:p w14:paraId="3B941E44"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درجة / قوة الإخضاع لجميع التقاطعات الفولاذية  </w:t>
      </w:r>
      <w:r w:rsidR="00DE5F6B" w:rsidRPr="00230A59">
        <w:rPr>
          <w:rFonts w:asciiTheme="majorBidi" w:hAnsiTheme="majorBidi" w:cstheme="majorBidi"/>
          <w:sz w:val="24"/>
          <w:szCs w:val="24"/>
          <w:rtl/>
        </w:rPr>
        <w:t>المشكلة من البرودة</w:t>
      </w:r>
      <w:r w:rsidRPr="00230A59">
        <w:rPr>
          <w:rFonts w:asciiTheme="majorBidi" w:hAnsiTheme="majorBidi" w:cstheme="majorBidi"/>
          <w:sz w:val="24"/>
          <w:szCs w:val="24"/>
          <w:rtl/>
        </w:rPr>
        <w:t>.</w:t>
      </w:r>
    </w:p>
    <w:p w14:paraId="3C59E574" w14:textId="77777777" w:rsidR="00C23B1D" w:rsidRPr="00230A59" w:rsidRDefault="006672AE"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درجة / قوة الإخضاع </w:t>
      </w:r>
      <w:r w:rsidR="00C23B1D" w:rsidRPr="00230A59">
        <w:rPr>
          <w:rFonts w:asciiTheme="majorBidi" w:hAnsiTheme="majorBidi" w:cstheme="majorBidi"/>
          <w:sz w:val="24"/>
          <w:szCs w:val="24"/>
          <w:rtl/>
        </w:rPr>
        <w:t xml:space="preserve">لجميع </w:t>
      </w:r>
      <w:r w:rsidRPr="00230A59">
        <w:rPr>
          <w:rFonts w:asciiTheme="majorBidi" w:hAnsiTheme="majorBidi" w:cstheme="majorBidi"/>
          <w:sz w:val="24"/>
          <w:szCs w:val="24"/>
          <w:rtl/>
        </w:rPr>
        <w:t>التقاطعات الفولاذية</w:t>
      </w:r>
      <w:r w:rsidR="00C23B1D" w:rsidRPr="00230A59">
        <w:rPr>
          <w:rFonts w:asciiTheme="majorBidi" w:hAnsiTheme="majorBidi" w:cstheme="majorBidi"/>
          <w:sz w:val="24"/>
          <w:szCs w:val="24"/>
          <w:rtl/>
        </w:rPr>
        <w:t xml:space="preserve"> المجلفن</w:t>
      </w:r>
      <w:r w:rsidRPr="00230A59">
        <w:rPr>
          <w:rFonts w:asciiTheme="majorBidi" w:hAnsiTheme="majorBidi" w:cstheme="majorBidi"/>
          <w:sz w:val="24"/>
          <w:szCs w:val="24"/>
          <w:rtl/>
        </w:rPr>
        <w:t>ة</w:t>
      </w:r>
      <w:r w:rsidR="00C23B1D"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المغموس في</w:t>
      </w:r>
      <w:r w:rsidR="00C23B1D" w:rsidRPr="00230A59">
        <w:rPr>
          <w:rFonts w:asciiTheme="majorBidi" w:hAnsiTheme="majorBidi" w:cstheme="majorBidi"/>
          <w:sz w:val="24"/>
          <w:szCs w:val="24"/>
          <w:rtl/>
        </w:rPr>
        <w:t xml:space="preserve"> السخ</w:t>
      </w:r>
      <w:r w:rsidRPr="00230A59">
        <w:rPr>
          <w:rFonts w:asciiTheme="majorBidi" w:hAnsiTheme="majorBidi" w:cstheme="majorBidi"/>
          <w:sz w:val="24"/>
          <w:szCs w:val="24"/>
          <w:rtl/>
        </w:rPr>
        <w:t>و</w:t>
      </w:r>
      <w:r w:rsidR="00C23B1D" w:rsidRPr="00230A59">
        <w:rPr>
          <w:rFonts w:asciiTheme="majorBidi" w:hAnsiTheme="majorBidi" w:cstheme="majorBidi"/>
          <w:sz w:val="24"/>
          <w:szCs w:val="24"/>
          <w:rtl/>
        </w:rPr>
        <w:t>ن</w:t>
      </w:r>
      <w:r w:rsidRPr="00230A59">
        <w:rPr>
          <w:rFonts w:asciiTheme="majorBidi" w:hAnsiTheme="majorBidi" w:cstheme="majorBidi"/>
          <w:sz w:val="24"/>
          <w:szCs w:val="24"/>
          <w:rtl/>
        </w:rPr>
        <w:t>ة</w:t>
      </w:r>
      <w:r w:rsidR="00C23B1D" w:rsidRPr="00230A59">
        <w:rPr>
          <w:rFonts w:asciiTheme="majorBidi" w:hAnsiTheme="majorBidi" w:cstheme="majorBidi"/>
          <w:sz w:val="24"/>
          <w:szCs w:val="24"/>
          <w:rtl/>
        </w:rPr>
        <w:t>.</w:t>
      </w:r>
    </w:p>
    <w:p w14:paraId="5FC4694E" w14:textId="77777777" w:rsidR="00C23B1D" w:rsidRPr="00230A59" w:rsidRDefault="00826CC2"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درجة / قوة الإخضاع </w:t>
      </w:r>
      <w:r w:rsidR="00C23B1D" w:rsidRPr="00230A59">
        <w:rPr>
          <w:rFonts w:asciiTheme="majorBidi" w:hAnsiTheme="majorBidi" w:cstheme="majorBidi"/>
          <w:sz w:val="24"/>
          <w:szCs w:val="24"/>
          <w:rtl/>
        </w:rPr>
        <w:t xml:space="preserve">لجميع </w:t>
      </w:r>
      <w:r w:rsidRPr="00230A59">
        <w:rPr>
          <w:rFonts w:asciiTheme="majorBidi" w:hAnsiTheme="majorBidi" w:cstheme="majorBidi"/>
          <w:sz w:val="24"/>
          <w:szCs w:val="24"/>
          <w:rtl/>
        </w:rPr>
        <w:t>التقاطعات</w:t>
      </w:r>
      <w:r w:rsidR="00C23B1D" w:rsidRPr="00230A59">
        <w:rPr>
          <w:rFonts w:asciiTheme="majorBidi" w:hAnsiTheme="majorBidi" w:cstheme="majorBidi"/>
          <w:sz w:val="24"/>
          <w:szCs w:val="24"/>
          <w:rtl/>
        </w:rPr>
        <w:t xml:space="preserve"> الفولاذ</w:t>
      </w:r>
      <w:r w:rsidRPr="00230A59">
        <w:rPr>
          <w:rFonts w:asciiTheme="majorBidi" w:hAnsiTheme="majorBidi" w:cstheme="majorBidi"/>
          <w:sz w:val="24"/>
          <w:szCs w:val="24"/>
          <w:rtl/>
        </w:rPr>
        <w:t xml:space="preserve">ية </w:t>
      </w:r>
      <w:r w:rsidR="00C23B1D" w:rsidRPr="00230A59">
        <w:rPr>
          <w:rFonts w:asciiTheme="majorBidi" w:hAnsiTheme="majorBidi" w:cstheme="majorBidi"/>
          <w:sz w:val="24"/>
          <w:szCs w:val="24"/>
          <w:rtl/>
        </w:rPr>
        <w:t>المقاوم</w:t>
      </w:r>
      <w:r w:rsidRPr="00230A59">
        <w:rPr>
          <w:rFonts w:asciiTheme="majorBidi" w:hAnsiTheme="majorBidi" w:cstheme="majorBidi"/>
          <w:sz w:val="24"/>
          <w:szCs w:val="24"/>
          <w:rtl/>
        </w:rPr>
        <w:t>ة</w:t>
      </w:r>
      <w:r w:rsidR="00C23B1D" w:rsidRPr="00230A59">
        <w:rPr>
          <w:rFonts w:asciiTheme="majorBidi" w:hAnsiTheme="majorBidi" w:cstheme="majorBidi"/>
          <w:sz w:val="24"/>
          <w:szCs w:val="24"/>
          <w:rtl/>
        </w:rPr>
        <w:t xml:space="preserve"> للصدأ</w:t>
      </w:r>
      <w:r w:rsidR="00560C80" w:rsidRPr="00230A59">
        <w:rPr>
          <w:rFonts w:asciiTheme="majorBidi" w:hAnsiTheme="majorBidi" w:cstheme="majorBidi"/>
          <w:sz w:val="24"/>
          <w:szCs w:val="24"/>
          <w:rtl/>
        </w:rPr>
        <w:t>.</w:t>
      </w:r>
    </w:p>
    <w:p w14:paraId="0D08D132"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معامل التمدد الحراري للصلب</w:t>
      </w:r>
      <w:r w:rsidR="00560C80" w:rsidRPr="00230A59">
        <w:rPr>
          <w:rFonts w:asciiTheme="majorBidi" w:hAnsiTheme="majorBidi" w:cstheme="majorBidi"/>
          <w:sz w:val="24"/>
          <w:szCs w:val="24"/>
          <w:rtl/>
        </w:rPr>
        <w:t>.</w:t>
      </w:r>
    </w:p>
    <w:p w14:paraId="264E284F"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قوة أقطاب اللحام</w:t>
      </w:r>
      <w:r w:rsidR="00560C80" w:rsidRPr="00230A59">
        <w:rPr>
          <w:rFonts w:asciiTheme="majorBidi" w:hAnsiTheme="majorBidi" w:cstheme="majorBidi"/>
          <w:sz w:val="24"/>
          <w:szCs w:val="24"/>
          <w:rtl/>
        </w:rPr>
        <w:t>.</w:t>
      </w:r>
    </w:p>
    <w:p w14:paraId="1F6D1A92"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نوع ودرجة براغي الربط</w:t>
      </w:r>
      <w:r w:rsidR="00560C80" w:rsidRPr="00230A59">
        <w:rPr>
          <w:rFonts w:asciiTheme="majorBidi" w:hAnsiTheme="majorBidi" w:cstheme="majorBidi"/>
          <w:sz w:val="24"/>
          <w:szCs w:val="24"/>
          <w:rtl/>
        </w:rPr>
        <w:t>.</w:t>
      </w:r>
    </w:p>
    <w:p w14:paraId="37A10B89"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نوع ودرجة مسامير التثبيت</w:t>
      </w:r>
      <w:r w:rsidR="00560C80" w:rsidRPr="00230A59">
        <w:rPr>
          <w:rFonts w:asciiTheme="majorBidi" w:hAnsiTheme="majorBidi" w:cstheme="majorBidi"/>
          <w:sz w:val="24"/>
          <w:szCs w:val="24"/>
          <w:rtl/>
        </w:rPr>
        <w:t>.</w:t>
      </w:r>
    </w:p>
    <w:p w14:paraId="38445EF6" w14:textId="77777777" w:rsidR="00C23B1D" w:rsidRPr="00230A59" w:rsidRDefault="00DB49CA"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نوع</w:t>
      </w:r>
      <w:r w:rsidRPr="00230A59">
        <w:rPr>
          <w:rFonts w:asciiTheme="majorBidi" w:hAnsiTheme="majorBidi" w:cstheme="majorBidi"/>
          <w:sz w:val="24"/>
          <w:szCs w:val="24"/>
        </w:rPr>
        <w:t>/</w:t>
      </w:r>
      <w:r w:rsidRPr="00230A59">
        <w:rPr>
          <w:rFonts w:asciiTheme="majorBidi" w:hAnsiTheme="majorBidi" w:cstheme="majorBidi"/>
          <w:sz w:val="24"/>
          <w:szCs w:val="24"/>
          <w:rtl/>
          <w:lang w:bidi="ar-EG"/>
        </w:rPr>
        <w:t xml:space="preserve"> قوة الإخضاع للوح القاعدة</w:t>
      </w:r>
      <w:r w:rsidR="00560C80" w:rsidRPr="00230A59">
        <w:rPr>
          <w:rFonts w:asciiTheme="majorBidi" w:hAnsiTheme="majorBidi" w:cstheme="majorBidi"/>
          <w:sz w:val="24"/>
          <w:szCs w:val="24"/>
          <w:rtl/>
          <w:lang w:bidi="ar-EG"/>
        </w:rPr>
        <w:t>.</w:t>
      </w:r>
    </w:p>
    <w:p w14:paraId="31FBD531"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نوع </w:t>
      </w:r>
      <w:r w:rsidR="00DB49CA" w:rsidRPr="00230A59">
        <w:rPr>
          <w:rFonts w:asciiTheme="majorBidi" w:hAnsiTheme="majorBidi" w:cstheme="majorBidi"/>
          <w:sz w:val="24"/>
          <w:szCs w:val="24"/>
          <w:rtl/>
        </w:rPr>
        <w:t>ودرجة</w:t>
      </w:r>
      <w:r w:rsidRPr="00230A59">
        <w:rPr>
          <w:rFonts w:asciiTheme="majorBidi" w:hAnsiTheme="majorBidi" w:cstheme="majorBidi"/>
          <w:sz w:val="24"/>
          <w:szCs w:val="24"/>
          <w:rtl/>
        </w:rPr>
        <w:t xml:space="preserve"> / قوة </w:t>
      </w:r>
      <w:r w:rsidR="00DB49CA" w:rsidRPr="00230A59">
        <w:rPr>
          <w:rFonts w:asciiTheme="majorBidi" w:hAnsiTheme="majorBidi" w:cstheme="majorBidi"/>
          <w:sz w:val="24"/>
          <w:szCs w:val="24"/>
          <w:rtl/>
        </w:rPr>
        <w:t>الإخضاع</w:t>
      </w:r>
      <w:r w:rsidRPr="00230A59">
        <w:rPr>
          <w:rFonts w:asciiTheme="majorBidi" w:hAnsiTheme="majorBidi" w:cstheme="majorBidi"/>
          <w:sz w:val="24"/>
          <w:szCs w:val="24"/>
          <w:rtl/>
        </w:rPr>
        <w:t xml:space="preserve"> </w:t>
      </w:r>
      <w:r w:rsidR="00DB49CA" w:rsidRPr="00230A59">
        <w:rPr>
          <w:rFonts w:asciiTheme="majorBidi" w:hAnsiTheme="majorBidi" w:cstheme="majorBidi"/>
          <w:sz w:val="24"/>
          <w:szCs w:val="24"/>
          <w:rtl/>
        </w:rPr>
        <w:t>لل</w:t>
      </w:r>
      <w:r w:rsidRPr="00230A59">
        <w:rPr>
          <w:rFonts w:asciiTheme="majorBidi" w:hAnsiTheme="majorBidi" w:cstheme="majorBidi"/>
          <w:sz w:val="24"/>
          <w:szCs w:val="24"/>
          <w:rtl/>
        </w:rPr>
        <w:t>مشابك</w:t>
      </w:r>
      <w:r w:rsidR="00560C80" w:rsidRPr="00230A59">
        <w:rPr>
          <w:rFonts w:asciiTheme="majorBidi" w:hAnsiTheme="majorBidi" w:cstheme="majorBidi"/>
          <w:sz w:val="24"/>
          <w:szCs w:val="24"/>
          <w:rtl/>
        </w:rPr>
        <w:t>.</w:t>
      </w:r>
    </w:p>
    <w:p w14:paraId="252E79C4" w14:textId="77777777" w:rsidR="00C23B1D" w:rsidRPr="00230A59" w:rsidRDefault="00C23B1D" w:rsidP="006F12C8">
      <w:pPr>
        <w:pStyle w:val="ListParagraph"/>
        <w:numPr>
          <w:ilvl w:val="0"/>
          <w:numId w:val="12"/>
        </w:num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نوع </w:t>
      </w:r>
      <w:r w:rsidR="00DB49CA" w:rsidRPr="00230A59">
        <w:rPr>
          <w:rFonts w:asciiTheme="majorBidi" w:hAnsiTheme="majorBidi" w:cstheme="majorBidi"/>
          <w:sz w:val="24"/>
          <w:szCs w:val="24"/>
          <w:rtl/>
        </w:rPr>
        <w:t>و</w:t>
      </w:r>
      <w:r w:rsidRPr="00230A59">
        <w:rPr>
          <w:rFonts w:asciiTheme="majorBidi" w:hAnsiTheme="majorBidi" w:cstheme="majorBidi"/>
          <w:sz w:val="24"/>
          <w:szCs w:val="24"/>
          <w:rtl/>
        </w:rPr>
        <w:t xml:space="preserve"> درجة / قوة </w:t>
      </w:r>
      <w:r w:rsidR="00DB49CA" w:rsidRPr="00230A59">
        <w:rPr>
          <w:rFonts w:asciiTheme="majorBidi" w:hAnsiTheme="majorBidi" w:cstheme="majorBidi"/>
          <w:sz w:val="24"/>
          <w:szCs w:val="24"/>
          <w:rtl/>
        </w:rPr>
        <w:t>الإخضاع</w:t>
      </w:r>
      <w:r w:rsidRPr="00230A59">
        <w:rPr>
          <w:rFonts w:asciiTheme="majorBidi" w:hAnsiTheme="majorBidi" w:cstheme="majorBidi"/>
          <w:sz w:val="24"/>
          <w:szCs w:val="24"/>
          <w:rtl/>
        </w:rPr>
        <w:t xml:space="preserve"> </w:t>
      </w:r>
      <w:r w:rsidR="00DB49CA" w:rsidRPr="00230A59">
        <w:rPr>
          <w:rFonts w:asciiTheme="majorBidi" w:hAnsiTheme="majorBidi" w:cstheme="majorBidi"/>
          <w:sz w:val="24"/>
          <w:szCs w:val="24"/>
          <w:rtl/>
        </w:rPr>
        <w:t>للوحات المضلعة</w:t>
      </w:r>
      <w:r w:rsidR="00560C80" w:rsidRPr="00230A59">
        <w:rPr>
          <w:rFonts w:asciiTheme="majorBidi" w:hAnsiTheme="majorBidi" w:cstheme="majorBidi"/>
          <w:sz w:val="24"/>
          <w:szCs w:val="24"/>
          <w:rtl/>
        </w:rPr>
        <w:t>.</w:t>
      </w:r>
    </w:p>
    <w:p w14:paraId="03021A31" w14:textId="77777777" w:rsidR="00A25B62" w:rsidRPr="00230A59" w:rsidRDefault="00A25B62" w:rsidP="00A5052A">
      <w:pPr>
        <w:pStyle w:val="Heading3"/>
        <w:numPr>
          <w:ilvl w:val="2"/>
          <w:numId w:val="34"/>
        </w:numPr>
        <w:bidi/>
        <w:rPr>
          <w:rFonts w:asciiTheme="majorBidi" w:hAnsiTheme="majorBidi"/>
          <w:rtl/>
        </w:rPr>
      </w:pPr>
      <w:bookmarkStart w:id="17" w:name="_Toc89785902"/>
      <w:r w:rsidRPr="00230A59">
        <w:rPr>
          <w:rFonts w:asciiTheme="majorBidi" w:hAnsiTheme="majorBidi"/>
          <w:rtl/>
        </w:rPr>
        <w:t>حديد التسليح</w:t>
      </w:r>
      <w:bookmarkEnd w:id="17"/>
    </w:p>
    <w:p w14:paraId="02B36FF1" w14:textId="77777777" w:rsidR="00DB49CA"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يجب تحديد</w:t>
      </w:r>
      <w:r w:rsidR="00560C80" w:rsidRPr="00230A59">
        <w:rPr>
          <w:rFonts w:asciiTheme="majorBidi" w:hAnsiTheme="majorBidi" w:cstheme="majorBidi"/>
          <w:sz w:val="24"/>
          <w:szCs w:val="24"/>
          <w:rtl/>
        </w:rPr>
        <w:t xml:space="preserve"> النقاط التالية</w:t>
      </w:r>
      <w:r w:rsidR="00DB49CA" w:rsidRPr="00230A59">
        <w:rPr>
          <w:rFonts w:asciiTheme="majorBidi" w:hAnsiTheme="majorBidi" w:cstheme="majorBidi"/>
          <w:sz w:val="24"/>
          <w:szCs w:val="24"/>
          <w:rtl/>
        </w:rPr>
        <w:t>:</w:t>
      </w:r>
    </w:p>
    <w:p w14:paraId="38DA357D" w14:textId="77777777" w:rsidR="00DB49CA" w:rsidRPr="00230A59" w:rsidRDefault="00493DAD" w:rsidP="006F12C8">
      <w:pPr>
        <w:pStyle w:val="ListParagraph"/>
        <w:numPr>
          <w:ilvl w:val="0"/>
          <w:numId w:val="1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درجة وقوة الإخضاع للقضبان المشوهة</w:t>
      </w:r>
      <w:r w:rsidR="00560C80" w:rsidRPr="00230A59">
        <w:rPr>
          <w:rFonts w:asciiTheme="majorBidi" w:hAnsiTheme="majorBidi" w:cstheme="majorBidi"/>
          <w:sz w:val="24"/>
          <w:szCs w:val="24"/>
          <w:rtl/>
        </w:rPr>
        <w:t>.</w:t>
      </w:r>
    </w:p>
    <w:p w14:paraId="2642CB15" w14:textId="77777777" w:rsidR="00493DAD" w:rsidRPr="00230A59" w:rsidRDefault="00493DAD" w:rsidP="006F12C8">
      <w:pPr>
        <w:pStyle w:val="ListParagraph"/>
        <w:numPr>
          <w:ilvl w:val="0"/>
          <w:numId w:val="1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درجة وقوة الإخضاع للقضبان المنبسطة</w:t>
      </w:r>
      <w:r w:rsidR="00560C80" w:rsidRPr="00230A59">
        <w:rPr>
          <w:rFonts w:asciiTheme="majorBidi" w:hAnsiTheme="majorBidi" w:cstheme="majorBidi"/>
          <w:sz w:val="24"/>
          <w:szCs w:val="24"/>
          <w:rtl/>
        </w:rPr>
        <w:t>.</w:t>
      </w:r>
    </w:p>
    <w:p w14:paraId="6B75AC2F" w14:textId="77777777" w:rsidR="00493DAD" w:rsidRPr="00230A59" w:rsidRDefault="00493DAD" w:rsidP="006F12C8">
      <w:pPr>
        <w:pStyle w:val="ListParagraph"/>
        <w:numPr>
          <w:ilvl w:val="0"/>
          <w:numId w:val="1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أطوال الوصلة للفات الشد</w:t>
      </w:r>
      <w:r w:rsidR="00560C80" w:rsidRPr="00230A59">
        <w:rPr>
          <w:rFonts w:asciiTheme="majorBidi" w:hAnsiTheme="majorBidi" w:cstheme="majorBidi"/>
          <w:sz w:val="24"/>
          <w:szCs w:val="24"/>
          <w:rtl/>
        </w:rPr>
        <w:t>.</w:t>
      </w:r>
    </w:p>
    <w:p w14:paraId="1C5B72D3" w14:textId="77777777" w:rsidR="00493DAD" w:rsidRPr="00230A59" w:rsidRDefault="00493DAD" w:rsidP="006F12C8">
      <w:pPr>
        <w:pStyle w:val="ListParagraph"/>
        <w:numPr>
          <w:ilvl w:val="0"/>
          <w:numId w:val="1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طول وصلة لفات الضغط</w:t>
      </w:r>
      <w:r w:rsidR="00560C80" w:rsidRPr="00230A59">
        <w:rPr>
          <w:rFonts w:asciiTheme="majorBidi" w:hAnsiTheme="majorBidi" w:cstheme="majorBidi"/>
          <w:sz w:val="24"/>
          <w:szCs w:val="24"/>
          <w:rtl/>
        </w:rPr>
        <w:t>.</w:t>
      </w:r>
    </w:p>
    <w:p w14:paraId="7B50C3EB" w14:textId="77777777" w:rsidR="00493DAD" w:rsidRPr="00230A59" w:rsidRDefault="00493DAD" w:rsidP="006F12C8">
      <w:pPr>
        <w:pStyle w:val="ListParagraph"/>
        <w:numPr>
          <w:ilvl w:val="0"/>
          <w:numId w:val="13"/>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نوع ودرجة التسليح</w:t>
      </w:r>
      <w:r w:rsidR="00560C80" w:rsidRPr="00230A59">
        <w:rPr>
          <w:rFonts w:asciiTheme="majorBidi" w:hAnsiTheme="majorBidi" w:cstheme="majorBidi"/>
          <w:sz w:val="24"/>
          <w:szCs w:val="24"/>
          <w:rtl/>
        </w:rPr>
        <w:t>.</w:t>
      </w:r>
    </w:p>
    <w:p w14:paraId="64790235" w14:textId="77777777" w:rsidR="00560C80" w:rsidRPr="00230A59" w:rsidRDefault="00560C80" w:rsidP="00560C80">
      <w:pPr>
        <w:pStyle w:val="ListParagraph"/>
        <w:bidi/>
        <w:spacing w:after="0" w:line="240" w:lineRule="auto"/>
        <w:jc w:val="both"/>
        <w:rPr>
          <w:rFonts w:asciiTheme="majorBidi" w:hAnsiTheme="majorBidi" w:cstheme="majorBidi"/>
          <w:sz w:val="24"/>
          <w:szCs w:val="24"/>
          <w:rtl/>
        </w:rPr>
      </w:pPr>
    </w:p>
    <w:p w14:paraId="1156A491" w14:textId="77777777" w:rsidR="00A25B62" w:rsidRPr="00230A59" w:rsidRDefault="00A25B62" w:rsidP="00560C80">
      <w:pPr>
        <w:pStyle w:val="ListParagraph"/>
        <w:numPr>
          <w:ilvl w:val="2"/>
          <w:numId w:val="34"/>
        </w:numPr>
        <w:tabs>
          <w:tab w:val="right" w:pos="540"/>
        </w:tabs>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التكسية الأرضية</w:t>
      </w:r>
    </w:p>
    <w:p w14:paraId="43F40513" w14:textId="77777777" w:rsidR="00493DAD"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يجب تحديد</w:t>
      </w:r>
      <w:r w:rsidR="00560C80" w:rsidRPr="00230A59">
        <w:rPr>
          <w:rFonts w:asciiTheme="majorBidi" w:hAnsiTheme="majorBidi" w:cstheme="majorBidi"/>
          <w:sz w:val="24"/>
          <w:szCs w:val="24"/>
          <w:rtl/>
        </w:rPr>
        <w:t xml:space="preserve"> النقاط التالية</w:t>
      </w:r>
      <w:r w:rsidR="007839A2" w:rsidRPr="00230A59">
        <w:rPr>
          <w:rFonts w:asciiTheme="majorBidi" w:hAnsiTheme="majorBidi" w:cstheme="majorBidi"/>
          <w:sz w:val="24"/>
          <w:szCs w:val="24"/>
          <w:rtl/>
        </w:rPr>
        <w:t>:</w:t>
      </w:r>
    </w:p>
    <w:p w14:paraId="03737ECD" w14:textId="77777777" w:rsidR="007839A2" w:rsidRPr="00230A59" w:rsidRDefault="007839A2" w:rsidP="006F12C8">
      <w:pPr>
        <w:pStyle w:val="ListParagraph"/>
        <w:numPr>
          <w:ilvl w:val="0"/>
          <w:numId w:val="1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نوع التكسية الأرضية</w:t>
      </w:r>
      <w:r w:rsidR="00C1094A" w:rsidRPr="00230A59">
        <w:rPr>
          <w:rFonts w:asciiTheme="majorBidi" w:hAnsiTheme="majorBidi" w:cstheme="majorBidi"/>
          <w:sz w:val="24"/>
          <w:szCs w:val="24"/>
          <w:rtl/>
        </w:rPr>
        <w:t>.</w:t>
      </w:r>
    </w:p>
    <w:p w14:paraId="00D42A3C" w14:textId="77777777" w:rsidR="007839A2" w:rsidRPr="00230A59" w:rsidRDefault="007839A2" w:rsidP="006F12C8">
      <w:pPr>
        <w:pStyle w:val="ListParagraph"/>
        <w:numPr>
          <w:ilvl w:val="0"/>
          <w:numId w:val="14"/>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خصائص التكسية الأرضية</w:t>
      </w:r>
      <w:r w:rsidR="00C1094A" w:rsidRPr="00230A59">
        <w:rPr>
          <w:rFonts w:asciiTheme="majorBidi" w:hAnsiTheme="majorBidi" w:cstheme="majorBidi"/>
          <w:sz w:val="24"/>
          <w:szCs w:val="24"/>
          <w:rtl/>
        </w:rPr>
        <w:t>.</w:t>
      </w:r>
    </w:p>
    <w:p w14:paraId="6664F645" w14:textId="77777777" w:rsidR="00C1094A" w:rsidRPr="00230A59" w:rsidRDefault="00C1094A" w:rsidP="00C1094A">
      <w:pPr>
        <w:pStyle w:val="ListParagraph"/>
        <w:bidi/>
        <w:spacing w:after="0" w:line="240" w:lineRule="auto"/>
        <w:jc w:val="both"/>
        <w:rPr>
          <w:rFonts w:asciiTheme="majorBidi" w:hAnsiTheme="majorBidi" w:cstheme="majorBidi"/>
          <w:sz w:val="24"/>
          <w:szCs w:val="24"/>
        </w:rPr>
      </w:pPr>
    </w:p>
    <w:p w14:paraId="4A4890EE" w14:textId="77777777" w:rsidR="007839A2" w:rsidRPr="00230A59" w:rsidRDefault="00A25B62" w:rsidP="00A5052A">
      <w:pPr>
        <w:pStyle w:val="Heading3"/>
        <w:numPr>
          <w:ilvl w:val="2"/>
          <w:numId w:val="34"/>
        </w:numPr>
        <w:bidi/>
        <w:rPr>
          <w:rFonts w:asciiTheme="majorBidi" w:hAnsiTheme="majorBidi"/>
        </w:rPr>
      </w:pPr>
      <w:bookmarkStart w:id="18" w:name="_Toc89785903"/>
      <w:r w:rsidRPr="00230A59">
        <w:rPr>
          <w:rFonts w:asciiTheme="majorBidi" w:hAnsiTheme="majorBidi"/>
          <w:rtl/>
        </w:rPr>
        <w:t xml:space="preserve">مواد </w:t>
      </w:r>
      <w:r w:rsidR="00A5052A" w:rsidRPr="00230A59">
        <w:rPr>
          <w:rFonts w:asciiTheme="majorBidi" w:hAnsiTheme="majorBidi"/>
          <w:rtl/>
        </w:rPr>
        <w:t>التعبئة</w:t>
      </w:r>
      <w:bookmarkEnd w:id="18"/>
      <w:r w:rsidR="00A5052A" w:rsidRPr="00230A59">
        <w:rPr>
          <w:rFonts w:asciiTheme="majorBidi" w:hAnsiTheme="majorBidi"/>
          <w:rtl/>
        </w:rPr>
        <w:t xml:space="preserve"> </w:t>
      </w:r>
    </w:p>
    <w:p w14:paraId="5CECD3ED" w14:textId="77777777" w:rsidR="007839A2"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يجب تحديد</w:t>
      </w:r>
      <w:r w:rsidR="00C1094A" w:rsidRPr="00230A59">
        <w:rPr>
          <w:rFonts w:asciiTheme="majorBidi" w:hAnsiTheme="majorBidi" w:cstheme="majorBidi"/>
          <w:sz w:val="24"/>
          <w:szCs w:val="24"/>
          <w:rtl/>
        </w:rPr>
        <w:t xml:space="preserve"> النقاط التالية</w:t>
      </w:r>
      <w:r w:rsidR="007839A2" w:rsidRPr="00230A59">
        <w:rPr>
          <w:rFonts w:asciiTheme="majorBidi" w:hAnsiTheme="majorBidi" w:cstheme="majorBidi"/>
          <w:sz w:val="24"/>
          <w:szCs w:val="24"/>
          <w:rtl/>
        </w:rPr>
        <w:t>:</w:t>
      </w:r>
    </w:p>
    <w:p w14:paraId="048B004C" w14:textId="77777777" w:rsidR="007839A2" w:rsidRPr="00230A59" w:rsidRDefault="007839A2" w:rsidP="00C1094A">
      <w:pPr>
        <w:pStyle w:val="ListParagraph"/>
        <w:numPr>
          <w:ilvl w:val="0"/>
          <w:numId w:val="15"/>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نوع مواد </w:t>
      </w:r>
      <w:r w:rsidR="00E54116" w:rsidRPr="00230A59">
        <w:rPr>
          <w:rFonts w:asciiTheme="majorBidi" w:hAnsiTheme="majorBidi" w:cstheme="majorBidi"/>
          <w:sz w:val="24"/>
          <w:szCs w:val="24"/>
          <w:rtl/>
        </w:rPr>
        <w:t>الردم</w:t>
      </w:r>
      <w:r w:rsidR="00C1094A" w:rsidRPr="00230A59">
        <w:rPr>
          <w:rFonts w:asciiTheme="majorBidi" w:hAnsiTheme="majorBidi" w:cstheme="majorBidi"/>
          <w:sz w:val="24"/>
          <w:szCs w:val="24"/>
          <w:rtl/>
        </w:rPr>
        <w:t xml:space="preserve"> (مسار المحجر و</w:t>
      </w:r>
      <w:r w:rsidRPr="00230A59">
        <w:rPr>
          <w:rFonts w:asciiTheme="majorBidi" w:hAnsiTheme="majorBidi" w:cstheme="majorBidi"/>
          <w:sz w:val="24"/>
          <w:szCs w:val="24"/>
          <w:rtl/>
        </w:rPr>
        <w:t xml:space="preserve">الصخر المدكوك </w:t>
      </w:r>
      <w:r w:rsidR="00C1094A" w:rsidRPr="00230A59">
        <w:rPr>
          <w:rFonts w:asciiTheme="majorBidi" w:hAnsiTheme="majorBidi" w:cstheme="majorBidi"/>
          <w:sz w:val="24"/>
          <w:szCs w:val="24"/>
          <w:rtl/>
        </w:rPr>
        <w:t>...إلخ</w:t>
      </w:r>
      <w:r w:rsidRPr="00230A59">
        <w:rPr>
          <w:rFonts w:asciiTheme="majorBidi" w:hAnsiTheme="majorBidi" w:cstheme="majorBidi"/>
          <w:sz w:val="24"/>
          <w:szCs w:val="24"/>
          <w:rtl/>
        </w:rPr>
        <w:t>)</w:t>
      </w:r>
      <w:r w:rsidR="00C1094A" w:rsidRPr="00230A59">
        <w:rPr>
          <w:rFonts w:asciiTheme="majorBidi" w:hAnsiTheme="majorBidi" w:cstheme="majorBidi"/>
          <w:sz w:val="24"/>
          <w:szCs w:val="24"/>
          <w:rtl/>
        </w:rPr>
        <w:t>.</w:t>
      </w:r>
    </w:p>
    <w:p w14:paraId="639704E0" w14:textId="77777777" w:rsidR="007839A2" w:rsidRPr="00230A59" w:rsidRDefault="007839A2" w:rsidP="006F12C8">
      <w:pPr>
        <w:pStyle w:val="ListParagraph"/>
        <w:numPr>
          <w:ilvl w:val="0"/>
          <w:numId w:val="15"/>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زاوية الاحتكاك الداخلي</w:t>
      </w:r>
      <w:r w:rsidR="00C1094A" w:rsidRPr="00230A59">
        <w:rPr>
          <w:rFonts w:asciiTheme="majorBidi" w:hAnsiTheme="majorBidi" w:cstheme="majorBidi"/>
          <w:sz w:val="24"/>
          <w:szCs w:val="24"/>
          <w:rtl/>
        </w:rPr>
        <w:t>.</w:t>
      </w:r>
    </w:p>
    <w:p w14:paraId="33A2F817" w14:textId="77777777" w:rsidR="007839A2" w:rsidRPr="00230A59" w:rsidRDefault="007839A2" w:rsidP="006F12C8">
      <w:pPr>
        <w:pStyle w:val="ListParagraph"/>
        <w:numPr>
          <w:ilvl w:val="0"/>
          <w:numId w:val="15"/>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أوزان الوحدة الرطبة والمغمورة لمواد </w:t>
      </w:r>
      <w:r w:rsidR="00E54116" w:rsidRPr="00230A59">
        <w:rPr>
          <w:rFonts w:asciiTheme="majorBidi" w:hAnsiTheme="majorBidi" w:cstheme="majorBidi"/>
          <w:sz w:val="24"/>
          <w:szCs w:val="24"/>
          <w:rtl/>
        </w:rPr>
        <w:t>الردم</w:t>
      </w:r>
      <w:r w:rsidR="00C1094A" w:rsidRPr="00230A59">
        <w:rPr>
          <w:rFonts w:asciiTheme="majorBidi" w:hAnsiTheme="majorBidi" w:cstheme="majorBidi"/>
          <w:sz w:val="24"/>
          <w:szCs w:val="24"/>
          <w:rtl/>
        </w:rPr>
        <w:t>.</w:t>
      </w:r>
    </w:p>
    <w:p w14:paraId="0E1467B8" w14:textId="77777777" w:rsidR="00C1094A" w:rsidRPr="00230A59" w:rsidRDefault="00C1094A" w:rsidP="00C1094A">
      <w:pPr>
        <w:pStyle w:val="ListParagraph"/>
        <w:bidi/>
        <w:spacing w:after="0" w:line="240" w:lineRule="auto"/>
        <w:jc w:val="both"/>
        <w:rPr>
          <w:rFonts w:asciiTheme="majorBidi" w:hAnsiTheme="majorBidi" w:cstheme="majorBidi"/>
          <w:sz w:val="24"/>
          <w:szCs w:val="24"/>
          <w:rtl/>
        </w:rPr>
      </w:pPr>
    </w:p>
    <w:p w14:paraId="3FDBBDC2" w14:textId="77777777" w:rsidR="00332A01" w:rsidRPr="00230A59" w:rsidRDefault="00A25B62" w:rsidP="00406680">
      <w:pPr>
        <w:pStyle w:val="Heading3"/>
        <w:numPr>
          <w:ilvl w:val="2"/>
          <w:numId w:val="34"/>
        </w:numPr>
        <w:bidi/>
        <w:rPr>
          <w:rFonts w:asciiTheme="majorBidi" w:hAnsiTheme="majorBidi"/>
        </w:rPr>
      </w:pPr>
      <w:bookmarkStart w:id="19" w:name="_Toc89785904"/>
      <w:r w:rsidRPr="00230A59">
        <w:rPr>
          <w:rFonts w:asciiTheme="majorBidi" w:hAnsiTheme="majorBidi"/>
          <w:rtl/>
        </w:rPr>
        <w:t>درع صخري</w:t>
      </w:r>
      <w:bookmarkEnd w:id="19"/>
    </w:p>
    <w:p w14:paraId="6C0B92FE" w14:textId="77777777" w:rsidR="00760698" w:rsidRPr="00230A59" w:rsidRDefault="00622684"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يجب تحديد</w:t>
      </w:r>
      <w:r w:rsidR="00C1094A" w:rsidRPr="00230A59">
        <w:rPr>
          <w:rFonts w:asciiTheme="majorBidi" w:hAnsiTheme="majorBidi" w:cstheme="majorBidi"/>
          <w:sz w:val="24"/>
          <w:szCs w:val="24"/>
          <w:rtl/>
        </w:rPr>
        <w:t xml:space="preserve"> النقاط التالية</w:t>
      </w:r>
      <w:r w:rsidR="00760698" w:rsidRPr="00230A59">
        <w:rPr>
          <w:rFonts w:asciiTheme="majorBidi" w:hAnsiTheme="majorBidi" w:cstheme="majorBidi"/>
          <w:sz w:val="24"/>
          <w:szCs w:val="24"/>
          <w:rtl/>
        </w:rPr>
        <w:t>:</w:t>
      </w:r>
    </w:p>
    <w:p w14:paraId="1312FA1C" w14:textId="77777777" w:rsidR="00760698" w:rsidRPr="00230A59" w:rsidRDefault="00760698" w:rsidP="006F12C8">
      <w:pPr>
        <w:pStyle w:val="ListParagraph"/>
        <w:numPr>
          <w:ilvl w:val="0"/>
          <w:numId w:val="16"/>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المواد المسموح بها وخصائص أحجار الدروع</w:t>
      </w:r>
      <w:r w:rsidR="00C1094A" w:rsidRPr="00230A59">
        <w:rPr>
          <w:rFonts w:asciiTheme="majorBidi" w:hAnsiTheme="majorBidi" w:cstheme="majorBidi"/>
          <w:sz w:val="24"/>
          <w:szCs w:val="24"/>
          <w:rtl/>
        </w:rPr>
        <w:t>.</w:t>
      </w:r>
    </w:p>
    <w:p w14:paraId="5A11C3EF" w14:textId="77777777" w:rsidR="00760698" w:rsidRPr="00230A59" w:rsidRDefault="00760698" w:rsidP="006F12C8">
      <w:pPr>
        <w:pStyle w:val="ListParagraph"/>
        <w:numPr>
          <w:ilvl w:val="0"/>
          <w:numId w:val="16"/>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lastRenderedPageBreak/>
        <w:t>المواد المسموح بها وخصائص حجر المرشح</w:t>
      </w:r>
      <w:r w:rsidR="00C1094A" w:rsidRPr="00230A59">
        <w:rPr>
          <w:rFonts w:asciiTheme="majorBidi" w:hAnsiTheme="majorBidi" w:cstheme="majorBidi"/>
          <w:sz w:val="24"/>
          <w:szCs w:val="24"/>
          <w:rtl/>
        </w:rPr>
        <w:t>.</w:t>
      </w:r>
    </w:p>
    <w:p w14:paraId="769697C4" w14:textId="77777777" w:rsidR="00760698" w:rsidRPr="00230A59" w:rsidRDefault="00760698" w:rsidP="006F12C8">
      <w:pPr>
        <w:pStyle w:val="ListParagraph"/>
        <w:numPr>
          <w:ilvl w:val="0"/>
          <w:numId w:val="16"/>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المواد المسموح بها وخصائص طبقات التبطين</w:t>
      </w:r>
      <w:r w:rsidR="00C1094A" w:rsidRPr="00230A59">
        <w:rPr>
          <w:rFonts w:asciiTheme="majorBidi" w:hAnsiTheme="majorBidi" w:cstheme="majorBidi"/>
          <w:sz w:val="24"/>
          <w:szCs w:val="24"/>
          <w:rtl/>
        </w:rPr>
        <w:t>.</w:t>
      </w:r>
    </w:p>
    <w:p w14:paraId="0A492248" w14:textId="77777777" w:rsidR="00760698" w:rsidRPr="00230A59" w:rsidRDefault="00C1094A" w:rsidP="006F12C8">
      <w:pPr>
        <w:pStyle w:val="ListParagraph"/>
        <w:numPr>
          <w:ilvl w:val="0"/>
          <w:numId w:val="16"/>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الحد الأدنى لسمك طبقة.</w:t>
      </w:r>
    </w:p>
    <w:p w14:paraId="32B4E32C" w14:textId="77777777" w:rsidR="00760698" w:rsidRPr="00230A59" w:rsidRDefault="00760698" w:rsidP="006F12C8">
      <w:pPr>
        <w:pStyle w:val="ListParagraph"/>
        <w:numPr>
          <w:ilvl w:val="0"/>
          <w:numId w:val="16"/>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متطلبات الخندق السفلي</w:t>
      </w:r>
      <w:r w:rsidRPr="00230A59">
        <w:rPr>
          <w:rFonts w:asciiTheme="majorBidi" w:hAnsiTheme="majorBidi" w:cstheme="majorBidi"/>
          <w:sz w:val="24"/>
          <w:szCs w:val="24"/>
        </w:rPr>
        <w:t>/</w:t>
      </w:r>
      <w:r w:rsidRPr="00230A59">
        <w:rPr>
          <w:rFonts w:asciiTheme="majorBidi" w:hAnsiTheme="majorBidi" w:cstheme="majorBidi"/>
          <w:sz w:val="24"/>
          <w:szCs w:val="24"/>
          <w:rtl/>
          <w:lang w:bidi="ar-EG"/>
        </w:rPr>
        <w:t xml:space="preserve"> خندق الرسو</w:t>
      </w:r>
      <w:r w:rsidR="00C1094A" w:rsidRPr="00230A59">
        <w:rPr>
          <w:rFonts w:asciiTheme="majorBidi" w:hAnsiTheme="majorBidi" w:cstheme="majorBidi"/>
          <w:sz w:val="24"/>
          <w:szCs w:val="24"/>
          <w:rtl/>
          <w:lang w:bidi="ar-EG"/>
        </w:rPr>
        <w:t>.</w:t>
      </w:r>
    </w:p>
    <w:p w14:paraId="607BDF9B" w14:textId="77777777" w:rsidR="00760698" w:rsidRPr="00230A59" w:rsidRDefault="00760698" w:rsidP="006F12C8">
      <w:pPr>
        <w:pStyle w:val="ListParagraph"/>
        <w:numPr>
          <w:ilvl w:val="0"/>
          <w:numId w:val="16"/>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طرق الوضع التطبيق المائي العلوي والسفلي</w:t>
      </w:r>
      <w:r w:rsidR="00C1094A" w:rsidRPr="00230A59">
        <w:rPr>
          <w:rFonts w:asciiTheme="majorBidi" w:hAnsiTheme="majorBidi" w:cstheme="majorBidi"/>
          <w:sz w:val="24"/>
          <w:szCs w:val="24"/>
          <w:rtl/>
        </w:rPr>
        <w:t>.</w:t>
      </w:r>
    </w:p>
    <w:p w14:paraId="0B3E283C" w14:textId="77777777" w:rsidR="00394B82" w:rsidRPr="00230A59" w:rsidRDefault="00394B82" w:rsidP="00560C80">
      <w:pPr>
        <w:pStyle w:val="Heading1"/>
        <w:numPr>
          <w:ilvl w:val="0"/>
          <w:numId w:val="34"/>
        </w:numPr>
        <w:bidi/>
        <w:rPr>
          <w:rFonts w:asciiTheme="majorBidi" w:hAnsiTheme="majorBidi"/>
          <w:rtl/>
          <w:lang w:bidi="ar-EG"/>
        </w:rPr>
      </w:pPr>
      <w:bookmarkStart w:id="20" w:name="_Toc89785905"/>
      <w:r w:rsidRPr="00230A59">
        <w:rPr>
          <w:rFonts w:asciiTheme="majorBidi" w:hAnsiTheme="majorBidi"/>
          <w:rtl/>
          <w:lang w:bidi="ar-EG"/>
        </w:rPr>
        <w:t>الظروف الطبيعية</w:t>
      </w:r>
      <w:bookmarkEnd w:id="20"/>
    </w:p>
    <w:p w14:paraId="6A9A40FD" w14:textId="77777777" w:rsidR="00394B82" w:rsidRPr="00230A59" w:rsidRDefault="00406680" w:rsidP="00560C80">
      <w:pPr>
        <w:pStyle w:val="Heading2"/>
        <w:numPr>
          <w:ilvl w:val="1"/>
          <w:numId w:val="34"/>
        </w:numPr>
        <w:bidi/>
        <w:rPr>
          <w:rFonts w:asciiTheme="majorBidi" w:hAnsiTheme="majorBidi"/>
          <w:rtl/>
        </w:rPr>
      </w:pPr>
      <w:r w:rsidRPr="00230A59">
        <w:rPr>
          <w:rFonts w:asciiTheme="majorBidi" w:hAnsiTheme="majorBidi"/>
          <w:rtl/>
        </w:rPr>
        <w:t xml:space="preserve"> </w:t>
      </w:r>
      <w:bookmarkStart w:id="21" w:name="_Toc89785906"/>
      <w:r w:rsidRPr="00230A59">
        <w:rPr>
          <w:rFonts w:asciiTheme="majorBidi" w:hAnsiTheme="majorBidi"/>
          <w:rtl/>
        </w:rPr>
        <w:t xml:space="preserve">مستوى </w:t>
      </w:r>
      <w:r w:rsidR="00394B82" w:rsidRPr="00230A59">
        <w:rPr>
          <w:rFonts w:asciiTheme="majorBidi" w:hAnsiTheme="majorBidi"/>
          <w:rtl/>
        </w:rPr>
        <w:t>الجزر</w:t>
      </w:r>
      <w:r w:rsidRPr="00230A59">
        <w:rPr>
          <w:rFonts w:asciiTheme="majorBidi" w:hAnsiTheme="majorBidi"/>
          <w:rtl/>
        </w:rPr>
        <w:t xml:space="preserve"> وسطح الماء</w:t>
      </w:r>
      <w:bookmarkEnd w:id="21"/>
    </w:p>
    <w:p w14:paraId="3ABC16C8" w14:textId="77777777" w:rsidR="00394B82" w:rsidRPr="00230A59" w:rsidRDefault="00622684"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w:t>
      </w:r>
      <w:r w:rsidR="00C623D3" w:rsidRPr="00230A59">
        <w:rPr>
          <w:rFonts w:asciiTheme="majorBidi" w:hAnsiTheme="majorBidi" w:cstheme="majorBidi"/>
          <w:sz w:val="24"/>
          <w:szCs w:val="24"/>
          <w:rtl/>
          <w:lang w:bidi="ar-EG"/>
        </w:rPr>
        <w:t xml:space="preserve"> مستويات المد التالية ومرجع المحطة:</w:t>
      </w:r>
    </w:p>
    <w:p w14:paraId="5CC2CD92" w14:textId="77777777" w:rsidR="008313B9" w:rsidRPr="00230A59" w:rsidRDefault="008313B9" w:rsidP="006F12C8">
      <w:pPr>
        <w:pStyle w:val="ListParagraph"/>
        <w:numPr>
          <w:ilvl w:val="0"/>
          <w:numId w:val="18"/>
        </w:num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أعلى الجزر الفلكي</w:t>
      </w:r>
      <w:r w:rsidR="000E40F3" w:rsidRPr="00230A59">
        <w:rPr>
          <w:rFonts w:asciiTheme="majorBidi" w:hAnsiTheme="majorBidi" w:cstheme="majorBidi"/>
          <w:sz w:val="24"/>
          <w:szCs w:val="24"/>
          <w:rtl/>
          <w:lang w:bidi="ar-EG"/>
        </w:rPr>
        <w:t>.</w:t>
      </w:r>
    </w:p>
    <w:p w14:paraId="38554EDA" w14:textId="77777777" w:rsidR="00C623D3" w:rsidRPr="00230A59" w:rsidRDefault="00C623D3" w:rsidP="006F12C8">
      <w:pPr>
        <w:pStyle w:val="ListParagraph"/>
        <w:numPr>
          <w:ilvl w:val="0"/>
          <w:numId w:val="17"/>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متوسط منسوب المياه المرتفع</w:t>
      </w:r>
      <w:r w:rsidR="000E40F3" w:rsidRPr="00230A59">
        <w:rPr>
          <w:rFonts w:asciiTheme="majorBidi" w:hAnsiTheme="majorBidi" w:cstheme="majorBidi"/>
          <w:sz w:val="24"/>
          <w:szCs w:val="24"/>
          <w:rtl/>
          <w:lang w:bidi="ar-EG"/>
        </w:rPr>
        <w:t>.</w:t>
      </w:r>
    </w:p>
    <w:p w14:paraId="3BBEE1DA" w14:textId="77777777" w:rsidR="00C623D3" w:rsidRPr="00230A59" w:rsidRDefault="00C623D3" w:rsidP="006F12C8">
      <w:pPr>
        <w:pStyle w:val="ListParagraph"/>
        <w:numPr>
          <w:ilvl w:val="0"/>
          <w:numId w:val="17"/>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متوسط منخفض منسوب المياه</w:t>
      </w:r>
      <w:r w:rsidR="000E40F3" w:rsidRPr="00230A59">
        <w:rPr>
          <w:rFonts w:asciiTheme="majorBidi" w:hAnsiTheme="majorBidi" w:cstheme="majorBidi"/>
          <w:sz w:val="24"/>
          <w:szCs w:val="24"/>
          <w:rtl/>
          <w:lang w:bidi="ar-EG"/>
        </w:rPr>
        <w:t>.</w:t>
      </w:r>
    </w:p>
    <w:p w14:paraId="24EB4E2D" w14:textId="77777777" w:rsidR="00C623D3" w:rsidRPr="00230A59" w:rsidRDefault="00C623D3" w:rsidP="006F12C8">
      <w:pPr>
        <w:pStyle w:val="ListParagraph"/>
        <w:numPr>
          <w:ilvl w:val="0"/>
          <w:numId w:val="17"/>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متوسط منسوب المياه</w:t>
      </w:r>
      <w:r w:rsidR="000E40F3" w:rsidRPr="00230A59">
        <w:rPr>
          <w:rFonts w:asciiTheme="majorBidi" w:hAnsiTheme="majorBidi" w:cstheme="majorBidi"/>
          <w:sz w:val="24"/>
          <w:szCs w:val="24"/>
          <w:rtl/>
          <w:lang w:bidi="ar-EG"/>
        </w:rPr>
        <w:t>.</w:t>
      </w:r>
    </w:p>
    <w:p w14:paraId="7222CFFD" w14:textId="77777777" w:rsidR="00C623D3" w:rsidRPr="00230A59" w:rsidRDefault="00C623D3" w:rsidP="006F12C8">
      <w:pPr>
        <w:pStyle w:val="ListParagraph"/>
        <w:numPr>
          <w:ilvl w:val="0"/>
          <w:numId w:val="17"/>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متوسط </w:t>
      </w:r>
      <w:r w:rsidR="008313B9" w:rsidRPr="00230A59">
        <w:rPr>
          <w:rFonts w:asciiTheme="majorBidi" w:hAnsiTheme="majorBidi" w:cstheme="majorBidi"/>
          <w:sz w:val="24"/>
          <w:szCs w:val="24"/>
          <w:rtl/>
          <w:lang w:bidi="ar-EG"/>
        </w:rPr>
        <w:t>منسوب</w:t>
      </w:r>
      <w:r w:rsidRPr="00230A59">
        <w:rPr>
          <w:rFonts w:asciiTheme="majorBidi" w:hAnsiTheme="majorBidi" w:cstheme="majorBidi"/>
          <w:sz w:val="24"/>
          <w:szCs w:val="24"/>
          <w:rtl/>
          <w:lang w:bidi="ar-EG"/>
        </w:rPr>
        <w:t xml:space="preserve"> </w:t>
      </w:r>
      <w:r w:rsidR="008313B9" w:rsidRPr="00230A59">
        <w:rPr>
          <w:rFonts w:asciiTheme="majorBidi" w:hAnsiTheme="majorBidi" w:cstheme="majorBidi"/>
          <w:sz w:val="24"/>
          <w:szCs w:val="24"/>
          <w:rtl/>
          <w:lang w:bidi="ar-EG"/>
        </w:rPr>
        <w:t>المياه العالي المنخفض</w:t>
      </w:r>
      <w:r w:rsidR="000E40F3" w:rsidRPr="00230A59">
        <w:rPr>
          <w:rFonts w:asciiTheme="majorBidi" w:hAnsiTheme="majorBidi" w:cstheme="majorBidi"/>
          <w:sz w:val="24"/>
          <w:szCs w:val="24"/>
          <w:rtl/>
          <w:lang w:bidi="ar-EG"/>
        </w:rPr>
        <w:t>.</w:t>
      </w:r>
    </w:p>
    <w:p w14:paraId="3C920D3A" w14:textId="77777777" w:rsidR="00C623D3" w:rsidRPr="00230A59" w:rsidRDefault="008313B9" w:rsidP="006F12C8">
      <w:pPr>
        <w:pStyle w:val="ListParagraph"/>
        <w:numPr>
          <w:ilvl w:val="0"/>
          <w:numId w:val="17"/>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متوسط</w:t>
      </w:r>
      <w:r w:rsidR="00C623D3" w:rsidRPr="00230A59">
        <w:rPr>
          <w:rFonts w:asciiTheme="majorBidi" w:hAnsiTheme="majorBidi" w:cstheme="majorBidi"/>
          <w:sz w:val="24"/>
          <w:szCs w:val="24"/>
          <w:rtl/>
          <w:lang w:bidi="ar-EG"/>
        </w:rPr>
        <w:t xml:space="preserve"> </w:t>
      </w:r>
      <w:r w:rsidRPr="00230A59">
        <w:rPr>
          <w:rFonts w:asciiTheme="majorBidi" w:hAnsiTheme="majorBidi" w:cstheme="majorBidi"/>
          <w:sz w:val="24"/>
          <w:szCs w:val="24"/>
          <w:rtl/>
          <w:lang w:bidi="ar-EG"/>
        </w:rPr>
        <w:t>منسوب</w:t>
      </w:r>
      <w:r w:rsidR="00C623D3" w:rsidRPr="00230A59">
        <w:rPr>
          <w:rFonts w:asciiTheme="majorBidi" w:hAnsiTheme="majorBidi" w:cstheme="majorBidi"/>
          <w:sz w:val="24"/>
          <w:szCs w:val="24"/>
          <w:rtl/>
          <w:lang w:bidi="ar-EG"/>
        </w:rPr>
        <w:t xml:space="preserve"> المياه</w:t>
      </w:r>
      <w:r w:rsidRPr="00230A59">
        <w:rPr>
          <w:rFonts w:asciiTheme="majorBidi" w:hAnsiTheme="majorBidi" w:cstheme="majorBidi"/>
          <w:sz w:val="24"/>
          <w:szCs w:val="24"/>
          <w:rtl/>
          <w:lang w:bidi="ar-EG"/>
        </w:rPr>
        <w:t xml:space="preserve"> المنخفض</w:t>
      </w:r>
      <w:r w:rsidR="000E40F3" w:rsidRPr="00230A59">
        <w:rPr>
          <w:rFonts w:asciiTheme="majorBidi" w:hAnsiTheme="majorBidi" w:cstheme="majorBidi"/>
          <w:sz w:val="24"/>
          <w:szCs w:val="24"/>
          <w:rtl/>
          <w:lang w:bidi="ar-EG"/>
        </w:rPr>
        <w:t>.</w:t>
      </w:r>
    </w:p>
    <w:p w14:paraId="4A124EB3" w14:textId="77777777" w:rsidR="00C623D3" w:rsidRPr="00230A59" w:rsidRDefault="00C623D3" w:rsidP="006F12C8">
      <w:pPr>
        <w:pStyle w:val="ListParagraph"/>
        <w:numPr>
          <w:ilvl w:val="0"/>
          <w:numId w:val="17"/>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أدنى المد والجزر الفلكي</w:t>
      </w:r>
      <w:r w:rsidR="000E40F3" w:rsidRPr="00230A59">
        <w:rPr>
          <w:rFonts w:asciiTheme="majorBidi" w:hAnsiTheme="majorBidi" w:cstheme="majorBidi"/>
          <w:sz w:val="24"/>
          <w:szCs w:val="24"/>
          <w:rtl/>
          <w:lang w:bidi="ar-EG"/>
        </w:rPr>
        <w:t>.</w:t>
      </w:r>
    </w:p>
    <w:p w14:paraId="3B6200B2" w14:textId="77777777" w:rsidR="000E40F3" w:rsidRPr="00230A59" w:rsidRDefault="000E40F3" w:rsidP="000E40F3">
      <w:pPr>
        <w:pStyle w:val="ListParagraph"/>
        <w:bidi/>
        <w:spacing w:after="0" w:line="240" w:lineRule="auto"/>
        <w:jc w:val="both"/>
        <w:rPr>
          <w:rFonts w:asciiTheme="majorBidi" w:hAnsiTheme="majorBidi" w:cstheme="majorBidi"/>
          <w:sz w:val="24"/>
          <w:szCs w:val="24"/>
          <w:rtl/>
          <w:lang w:bidi="ar-EG"/>
        </w:rPr>
      </w:pPr>
    </w:p>
    <w:p w14:paraId="39C17412" w14:textId="77777777" w:rsidR="00394B82" w:rsidRPr="00230A59" w:rsidRDefault="00DB1C81"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توفير مستوى مياه التصميم للهياكل بما في ذلك فترة إعادة تصميم أو احتمال التجاوز السنوي والأفق وتوفير ارتفاع مستوى سطح البحر.</w:t>
      </w:r>
    </w:p>
    <w:p w14:paraId="4D8EB459" w14:textId="77777777" w:rsidR="000E40F3" w:rsidRPr="00230A59" w:rsidRDefault="000E40F3" w:rsidP="000E40F3">
      <w:pPr>
        <w:bidi/>
        <w:spacing w:after="0" w:line="240" w:lineRule="auto"/>
        <w:jc w:val="both"/>
        <w:rPr>
          <w:rFonts w:asciiTheme="majorBidi" w:hAnsiTheme="majorBidi" w:cstheme="majorBidi"/>
          <w:sz w:val="24"/>
          <w:szCs w:val="24"/>
          <w:rtl/>
          <w:lang w:bidi="ar-EG"/>
        </w:rPr>
      </w:pPr>
    </w:p>
    <w:p w14:paraId="76A9A40E" w14:textId="77777777" w:rsidR="00304A07" w:rsidRPr="00230A59" w:rsidRDefault="00304A07" w:rsidP="00304A07">
      <w:pPr>
        <w:bidi/>
        <w:spacing w:after="0" w:line="240" w:lineRule="auto"/>
        <w:jc w:val="both"/>
        <w:rPr>
          <w:rFonts w:asciiTheme="majorBidi" w:hAnsiTheme="majorBidi" w:cstheme="majorBidi"/>
          <w:sz w:val="24"/>
          <w:szCs w:val="24"/>
          <w:rtl/>
          <w:lang w:bidi="ar-EG"/>
        </w:rPr>
      </w:pPr>
    </w:p>
    <w:p w14:paraId="6507923D" w14:textId="77777777" w:rsidR="00304A07" w:rsidRPr="00230A59" w:rsidRDefault="00304A07" w:rsidP="00304A07">
      <w:pPr>
        <w:bidi/>
        <w:spacing w:after="0" w:line="240" w:lineRule="auto"/>
        <w:jc w:val="both"/>
        <w:rPr>
          <w:rFonts w:asciiTheme="majorBidi" w:hAnsiTheme="majorBidi" w:cstheme="majorBidi"/>
          <w:sz w:val="24"/>
          <w:szCs w:val="24"/>
          <w:rtl/>
          <w:lang w:bidi="ar-EG"/>
        </w:rPr>
      </w:pPr>
    </w:p>
    <w:p w14:paraId="6E821063" w14:textId="77777777" w:rsidR="00304A07" w:rsidRPr="00230A59" w:rsidRDefault="00304A07" w:rsidP="00304A07">
      <w:pPr>
        <w:bidi/>
        <w:spacing w:after="0" w:line="240" w:lineRule="auto"/>
        <w:jc w:val="both"/>
        <w:rPr>
          <w:rFonts w:asciiTheme="majorBidi" w:hAnsiTheme="majorBidi" w:cstheme="majorBidi"/>
          <w:sz w:val="24"/>
          <w:szCs w:val="24"/>
          <w:rtl/>
          <w:lang w:bidi="ar-EG"/>
        </w:rPr>
      </w:pPr>
    </w:p>
    <w:p w14:paraId="0EBBAB31" w14:textId="77777777" w:rsidR="00394B82" w:rsidRPr="00230A59" w:rsidRDefault="00406680" w:rsidP="00560C80">
      <w:pPr>
        <w:pStyle w:val="Heading2"/>
        <w:numPr>
          <w:ilvl w:val="1"/>
          <w:numId w:val="34"/>
        </w:numPr>
        <w:bidi/>
        <w:rPr>
          <w:rFonts w:asciiTheme="majorBidi" w:hAnsiTheme="majorBidi"/>
          <w:rtl/>
        </w:rPr>
      </w:pPr>
      <w:r w:rsidRPr="00230A59">
        <w:rPr>
          <w:rFonts w:asciiTheme="majorBidi" w:hAnsiTheme="majorBidi"/>
          <w:rtl/>
        </w:rPr>
        <w:t xml:space="preserve"> </w:t>
      </w:r>
      <w:bookmarkStart w:id="22" w:name="_Toc89785907"/>
      <w:r w:rsidR="00394B82" w:rsidRPr="00230A59">
        <w:rPr>
          <w:rFonts w:asciiTheme="majorBidi" w:hAnsiTheme="majorBidi"/>
          <w:rtl/>
        </w:rPr>
        <w:t>المراجع</w:t>
      </w:r>
      <w:bookmarkEnd w:id="22"/>
      <w:r w:rsidR="00394B82" w:rsidRPr="00230A59">
        <w:rPr>
          <w:rFonts w:asciiTheme="majorBidi" w:hAnsiTheme="majorBidi"/>
          <w:rtl/>
        </w:rPr>
        <w:t xml:space="preserve"> </w:t>
      </w:r>
    </w:p>
    <w:p w14:paraId="50A328C7" w14:textId="77777777" w:rsidR="00DB1C81" w:rsidRPr="00230A59" w:rsidRDefault="00622684"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w:t>
      </w:r>
      <w:r w:rsidR="003E70E3" w:rsidRPr="00230A59">
        <w:rPr>
          <w:rFonts w:asciiTheme="majorBidi" w:hAnsiTheme="majorBidi" w:cstheme="majorBidi"/>
          <w:sz w:val="24"/>
          <w:szCs w:val="24"/>
          <w:rtl/>
          <w:lang w:bidi="ar-EG"/>
        </w:rPr>
        <w:t xml:space="preserve"> مراجع المشروع الرأسية والأفقية ونظام الوحدات</w:t>
      </w:r>
      <w:r w:rsidR="000E40F3" w:rsidRPr="00230A59">
        <w:rPr>
          <w:rFonts w:asciiTheme="majorBidi" w:hAnsiTheme="majorBidi" w:cstheme="majorBidi"/>
          <w:sz w:val="24"/>
          <w:szCs w:val="24"/>
          <w:rtl/>
          <w:lang w:bidi="ar-EG"/>
        </w:rPr>
        <w:t>.</w:t>
      </w:r>
    </w:p>
    <w:p w14:paraId="1E603A0E" w14:textId="77777777" w:rsidR="000E40F3" w:rsidRPr="00230A59" w:rsidRDefault="000E40F3" w:rsidP="000E40F3">
      <w:pPr>
        <w:bidi/>
        <w:spacing w:after="0" w:line="240" w:lineRule="auto"/>
        <w:jc w:val="both"/>
        <w:rPr>
          <w:rFonts w:asciiTheme="majorBidi" w:hAnsiTheme="majorBidi" w:cstheme="majorBidi"/>
          <w:sz w:val="24"/>
          <w:szCs w:val="24"/>
          <w:rtl/>
          <w:lang w:bidi="ar-EG"/>
        </w:rPr>
      </w:pPr>
    </w:p>
    <w:p w14:paraId="6C9FE3CE" w14:textId="77777777" w:rsidR="00394B82" w:rsidRPr="00230A59" w:rsidRDefault="00406680" w:rsidP="00560C80">
      <w:pPr>
        <w:pStyle w:val="Heading2"/>
        <w:numPr>
          <w:ilvl w:val="1"/>
          <w:numId w:val="34"/>
        </w:numPr>
        <w:bidi/>
        <w:rPr>
          <w:rFonts w:asciiTheme="majorBidi" w:hAnsiTheme="majorBidi"/>
          <w:rtl/>
        </w:rPr>
      </w:pPr>
      <w:r w:rsidRPr="00230A59">
        <w:rPr>
          <w:rFonts w:asciiTheme="majorBidi" w:hAnsiTheme="majorBidi"/>
          <w:rtl/>
        </w:rPr>
        <w:t xml:space="preserve"> </w:t>
      </w:r>
      <w:bookmarkStart w:id="23" w:name="_Toc89785908"/>
      <w:r w:rsidR="00394B82" w:rsidRPr="00230A59">
        <w:rPr>
          <w:rFonts w:asciiTheme="majorBidi" w:hAnsiTheme="majorBidi"/>
          <w:rtl/>
        </w:rPr>
        <w:t>قياس الأعماق</w:t>
      </w:r>
      <w:bookmarkEnd w:id="23"/>
    </w:p>
    <w:p w14:paraId="4CF342EE" w14:textId="77777777" w:rsidR="000E40F3" w:rsidRPr="00230A59" w:rsidRDefault="000E40F3" w:rsidP="000E40F3">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تحديد</w:t>
      </w:r>
      <w:r w:rsidR="00F5030E" w:rsidRPr="00230A59">
        <w:rPr>
          <w:rFonts w:asciiTheme="majorBidi" w:hAnsiTheme="majorBidi" w:cstheme="majorBidi"/>
          <w:sz w:val="24"/>
          <w:szCs w:val="24"/>
          <w:rtl/>
          <w:lang w:bidi="ar-EG"/>
        </w:rPr>
        <w:t xml:space="preserve"> الدقة المطلوبة والحل والتوسيع وطريقة جمع وتنسيق معلومات مسح الأعماق المقرر جمعها واستخدامها للتصميم</w:t>
      </w:r>
      <w:r w:rsidRPr="00230A59">
        <w:rPr>
          <w:rFonts w:asciiTheme="majorBidi" w:hAnsiTheme="majorBidi" w:cstheme="majorBidi"/>
          <w:sz w:val="24"/>
          <w:szCs w:val="24"/>
          <w:rtl/>
          <w:lang w:bidi="ar-EG"/>
        </w:rPr>
        <w:t>.</w:t>
      </w:r>
    </w:p>
    <w:p w14:paraId="2B5B9049" w14:textId="77777777" w:rsidR="000E40F3" w:rsidRPr="00230A59" w:rsidRDefault="000E40F3" w:rsidP="000E40F3">
      <w:pPr>
        <w:bidi/>
        <w:spacing w:after="0" w:line="240" w:lineRule="auto"/>
        <w:jc w:val="both"/>
        <w:rPr>
          <w:rFonts w:asciiTheme="majorBidi" w:hAnsiTheme="majorBidi" w:cstheme="majorBidi"/>
          <w:sz w:val="24"/>
          <w:szCs w:val="24"/>
          <w:rtl/>
          <w:lang w:bidi="ar-EG"/>
        </w:rPr>
      </w:pPr>
    </w:p>
    <w:p w14:paraId="72BB029B" w14:textId="77777777" w:rsidR="00F5030E" w:rsidRPr="00230A59" w:rsidRDefault="000E40F3" w:rsidP="000E40F3">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ويجب تقديم التالي</w:t>
      </w:r>
      <w:r w:rsidR="00F5030E" w:rsidRPr="00230A59">
        <w:rPr>
          <w:rFonts w:asciiTheme="majorBidi" w:hAnsiTheme="majorBidi" w:cstheme="majorBidi"/>
          <w:sz w:val="24"/>
          <w:szCs w:val="24"/>
          <w:rtl/>
          <w:lang w:bidi="ar-EG"/>
        </w:rPr>
        <w:t>:</w:t>
      </w:r>
    </w:p>
    <w:p w14:paraId="0B5FD618" w14:textId="77777777" w:rsidR="003E70E3" w:rsidRPr="00230A59" w:rsidRDefault="000E40F3"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مرجع لرسومات مسح الأعماق</w:t>
      </w:r>
      <w:r w:rsidR="00F5030E" w:rsidRPr="00230A59">
        <w:rPr>
          <w:rFonts w:asciiTheme="majorBidi" w:hAnsiTheme="majorBidi" w:cstheme="majorBidi"/>
          <w:sz w:val="24"/>
          <w:szCs w:val="24"/>
          <w:rtl/>
          <w:lang w:bidi="ar-EG"/>
        </w:rPr>
        <w:t>، إن وجدت.</w:t>
      </w:r>
    </w:p>
    <w:p w14:paraId="76A50BD7" w14:textId="77777777" w:rsidR="000E40F3" w:rsidRPr="00230A59" w:rsidRDefault="000E40F3" w:rsidP="000E40F3">
      <w:pPr>
        <w:bidi/>
        <w:spacing w:after="0" w:line="240" w:lineRule="auto"/>
        <w:jc w:val="both"/>
        <w:rPr>
          <w:rFonts w:asciiTheme="majorBidi" w:hAnsiTheme="majorBidi" w:cstheme="majorBidi"/>
          <w:sz w:val="24"/>
          <w:szCs w:val="24"/>
          <w:rtl/>
          <w:lang w:bidi="ar-EG"/>
        </w:rPr>
      </w:pPr>
    </w:p>
    <w:p w14:paraId="34C42EFE" w14:textId="77777777" w:rsidR="00394B82" w:rsidRPr="00230A59" w:rsidRDefault="00406680" w:rsidP="00560C80">
      <w:pPr>
        <w:pStyle w:val="Heading2"/>
        <w:numPr>
          <w:ilvl w:val="1"/>
          <w:numId w:val="34"/>
        </w:numPr>
        <w:bidi/>
        <w:rPr>
          <w:rFonts w:asciiTheme="majorBidi" w:hAnsiTheme="majorBidi"/>
          <w:rtl/>
        </w:rPr>
      </w:pPr>
      <w:r w:rsidRPr="00230A59">
        <w:rPr>
          <w:rFonts w:asciiTheme="majorBidi" w:hAnsiTheme="majorBidi"/>
          <w:rtl/>
        </w:rPr>
        <w:t xml:space="preserve"> </w:t>
      </w:r>
      <w:r w:rsidR="00394B82" w:rsidRPr="00230A59">
        <w:rPr>
          <w:rFonts w:asciiTheme="majorBidi" w:hAnsiTheme="majorBidi"/>
          <w:rtl/>
        </w:rPr>
        <w:t xml:space="preserve">  </w:t>
      </w:r>
      <w:bookmarkStart w:id="24" w:name="_Toc89785909"/>
      <w:r w:rsidRPr="00230A59">
        <w:rPr>
          <w:rFonts w:asciiTheme="majorBidi" w:hAnsiTheme="majorBidi"/>
          <w:rtl/>
        </w:rPr>
        <w:t>ال</w:t>
      </w:r>
      <w:r w:rsidR="00394B82" w:rsidRPr="00230A59">
        <w:rPr>
          <w:rFonts w:asciiTheme="majorBidi" w:hAnsiTheme="majorBidi"/>
          <w:rtl/>
        </w:rPr>
        <w:t>موجة و</w:t>
      </w:r>
      <w:r w:rsidRPr="00230A59">
        <w:rPr>
          <w:rFonts w:asciiTheme="majorBidi" w:hAnsiTheme="majorBidi"/>
          <w:rtl/>
        </w:rPr>
        <w:t>ال</w:t>
      </w:r>
      <w:r w:rsidR="00394B82" w:rsidRPr="00230A59">
        <w:rPr>
          <w:rFonts w:asciiTheme="majorBidi" w:hAnsiTheme="majorBidi"/>
          <w:rtl/>
        </w:rPr>
        <w:t>تيارات</w:t>
      </w:r>
      <w:bookmarkEnd w:id="24"/>
    </w:p>
    <w:p w14:paraId="654B91B9" w14:textId="77777777" w:rsidR="00A03DA2" w:rsidRPr="00230A59" w:rsidRDefault="00622684" w:rsidP="006F12C8">
      <w:pPr>
        <w:bidi/>
        <w:spacing w:after="0" w:line="240" w:lineRule="auto"/>
        <w:jc w:val="both"/>
        <w:rPr>
          <w:rFonts w:asciiTheme="majorBidi" w:hAnsiTheme="majorBidi" w:cstheme="majorBidi"/>
          <w:b/>
          <w:bCs/>
          <w:sz w:val="24"/>
          <w:szCs w:val="24"/>
          <w:rtl/>
          <w:lang w:bidi="ar-EG"/>
        </w:rPr>
      </w:pPr>
      <w:r w:rsidRPr="00230A59">
        <w:rPr>
          <w:rFonts w:asciiTheme="majorBidi" w:hAnsiTheme="majorBidi" w:cstheme="majorBidi"/>
          <w:sz w:val="24"/>
          <w:szCs w:val="24"/>
          <w:rtl/>
          <w:lang w:bidi="ar-EG"/>
        </w:rPr>
        <w:t xml:space="preserve">يجب </w:t>
      </w:r>
      <w:r w:rsidR="000E40F3" w:rsidRPr="00230A59">
        <w:rPr>
          <w:rFonts w:asciiTheme="majorBidi" w:hAnsiTheme="majorBidi" w:cstheme="majorBidi"/>
          <w:sz w:val="24"/>
          <w:szCs w:val="24"/>
          <w:rtl/>
          <w:lang w:bidi="ar-EG"/>
        </w:rPr>
        <w:t>تحديد النقاط التالية</w:t>
      </w:r>
      <w:r w:rsidR="00A03DA2" w:rsidRPr="00230A59">
        <w:rPr>
          <w:rFonts w:asciiTheme="majorBidi" w:hAnsiTheme="majorBidi" w:cstheme="majorBidi"/>
          <w:b/>
          <w:bCs/>
          <w:sz w:val="24"/>
          <w:szCs w:val="24"/>
          <w:rtl/>
          <w:lang w:bidi="ar-EG"/>
        </w:rPr>
        <w:t>:</w:t>
      </w:r>
    </w:p>
    <w:p w14:paraId="1F22630A" w14:textId="77777777" w:rsidR="00872059" w:rsidRPr="00230A59" w:rsidRDefault="00872059" w:rsidP="006F12C8">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موجات التشغيل</w:t>
      </w:r>
      <w:r w:rsidR="000E40F3" w:rsidRPr="00230A59">
        <w:rPr>
          <w:rFonts w:asciiTheme="majorBidi" w:hAnsiTheme="majorBidi" w:cstheme="majorBidi"/>
          <w:sz w:val="24"/>
          <w:szCs w:val="24"/>
          <w:rtl/>
          <w:lang w:bidi="ar-EG"/>
        </w:rPr>
        <w:t>.</w:t>
      </w:r>
    </w:p>
    <w:p w14:paraId="053E41A4" w14:textId="77777777" w:rsidR="00872059" w:rsidRPr="00230A59" w:rsidRDefault="00872059" w:rsidP="006F12C8">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موجات متطرفة</w:t>
      </w:r>
      <w:r w:rsidR="000E40F3" w:rsidRPr="00230A59">
        <w:rPr>
          <w:rFonts w:asciiTheme="majorBidi" w:hAnsiTheme="majorBidi" w:cstheme="majorBidi"/>
          <w:sz w:val="24"/>
          <w:szCs w:val="24"/>
          <w:rtl/>
          <w:lang w:bidi="ar-EG"/>
        </w:rPr>
        <w:t>.</w:t>
      </w:r>
    </w:p>
    <w:p w14:paraId="4068DD3C" w14:textId="77777777" w:rsidR="00872059" w:rsidRPr="00230A59" w:rsidRDefault="00872059" w:rsidP="006F12C8">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التيارات التشغيلية</w:t>
      </w:r>
      <w:r w:rsidR="000E40F3" w:rsidRPr="00230A59">
        <w:rPr>
          <w:rFonts w:asciiTheme="majorBidi" w:hAnsiTheme="majorBidi" w:cstheme="majorBidi"/>
          <w:sz w:val="24"/>
          <w:szCs w:val="24"/>
          <w:rtl/>
          <w:lang w:bidi="ar-EG"/>
        </w:rPr>
        <w:t>.</w:t>
      </w:r>
    </w:p>
    <w:p w14:paraId="11FC2A88" w14:textId="77777777" w:rsidR="00872059" w:rsidRPr="00230A59" w:rsidRDefault="00872059" w:rsidP="006F12C8">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التيارات المتطرفة</w:t>
      </w:r>
      <w:r w:rsidR="000E40F3" w:rsidRPr="00230A59">
        <w:rPr>
          <w:rFonts w:asciiTheme="majorBidi" w:hAnsiTheme="majorBidi" w:cstheme="majorBidi"/>
          <w:sz w:val="24"/>
          <w:szCs w:val="24"/>
          <w:rtl/>
          <w:lang w:bidi="ar-EG"/>
        </w:rPr>
        <w:t>.</w:t>
      </w:r>
    </w:p>
    <w:p w14:paraId="11F84DD2" w14:textId="77777777" w:rsidR="00872059" w:rsidRPr="00230A59" w:rsidRDefault="00872059" w:rsidP="006F12C8">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ارتفاع الموجة الأقصى للسفينة الراسية</w:t>
      </w:r>
      <w:r w:rsidR="000E40F3" w:rsidRPr="00230A59">
        <w:rPr>
          <w:rFonts w:asciiTheme="majorBidi" w:hAnsiTheme="majorBidi" w:cstheme="majorBidi"/>
          <w:sz w:val="24"/>
          <w:szCs w:val="24"/>
          <w:rtl/>
          <w:lang w:bidi="ar-EG"/>
        </w:rPr>
        <w:t>.</w:t>
      </w:r>
    </w:p>
    <w:p w14:paraId="7DCE1D6B" w14:textId="77777777" w:rsidR="00872059" w:rsidRPr="00230A59" w:rsidRDefault="00872059" w:rsidP="006F12C8">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اتجاهات العاصفة والأمواج السائدة</w:t>
      </w:r>
      <w:r w:rsidR="000E40F3" w:rsidRPr="00230A59">
        <w:rPr>
          <w:rFonts w:asciiTheme="majorBidi" w:hAnsiTheme="majorBidi" w:cstheme="majorBidi"/>
          <w:sz w:val="24"/>
          <w:szCs w:val="24"/>
          <w:rtl/>
          <w:lang w:bidi="ar-EG"/>
        </w:rPr>
        <w:t>.</w:t>
      </w:r>
    </w:p>
    <w:p w14:paraId="674B918C" w14:textId="77777777" w:rsidR="00872059" w:rsidRPr="00230A59" w:rsidRDefault="00872059" w:rsidP="006F12C8">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الفجوة الجوية الدنيا بين أعلى موجة وبطن الحزمة/ البلاط لتصميم الهياكل</w:t>
      </w:r>
      <w:r w:rsidR="000E40F3" w:rsidRPr="00230A59">
        <w:rPr>
          <w:rFonts w:asciiTheme="majorBidi" w:hAnsiTheme="majorBidi" w:cstheme="majorBidi"/>
          <w:sz w:val="24"/>
          <w:szCs w:val="24"/>
          <w:rtl/>
          <w:lang w:bidi="ar-EG"/>
        </w:rPr>
        <w:t>.</w:t>
      </w:r>
    </w:p>
    <w:p w14:paraId="591B957A" w14:textId="77777777" w:rsidR="00A03DA2" w:rsidRPr="00230A59" w:rsidRDefault="00872059"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lastRenderedPageBreak/>
        <w:t>• فترات عودة</w:t>
      </w:r>
      <w:r w:rsidR="00A40983" w:rsidRPr="00230A59">
        <w:rPr>
          <w:rFonts w:asciiTheme="majorBidi" w:hAnsiTheme="majorBidi" w:cstheme="majorBidi"/>
          <w:sz w:val="24"/>
          <w:szCs w:val="24"/>
          <w:rtl/>
          <w:lang w:bidi="ar-EG"/>
        </w:rPr>
        <w:t xml:space="preserve"> التصميم</w:t>
      </w:r>
      <w:r w:rsidR="000E40F3" w:rsidRPr="00230A59">
        <w:rPr>
          <w:rFonts w:asciiTheme="majorBidi" w:hAnsiTheme="majorBidi" w:cstheme="majorBidi"/>
          <w:sz w:val="24"/>
          <w:szCs w:val="24"/>
          <w:rtl/>
          <w:lang w:bidi="ar-EG"/>
        </w:rPr>
        <w:t>.</w:t>
      </w:r>
    </w:p>
    <w:p w14:paraId="12425F8F" w14:textId="77777777" w:rsidR="000E40F3" w:rsidRPr="00230A59" w:rsidRDefault="000E40F3" w:rsidP="000E40F3">
      <w:pPr>
        <w:bidi/>
        <w:spacing w:after="0" w:line="240" w:lineRule="auto"/>
        <w:jc w:val="both"/>
        <w:rPr>
          <w:rFonts w:asciiTheme="majorBidi" w:hAnsiTheme="majorBidi" w:cstheme="majorBidi"/>
          <w:sz w:val="24"/>
          <w:szCs w:val="24"/>
          <w:rtl/>
          <w:lang w:bidi="ar-EG"/>
        </w:rPr>
      </w:pPr>
    </w:p>
    <w:p w14:paraId="1758BC8E" w14:textId="77777777" w:rsidR="0055368B" w:rsidRPr="00230A59" w:rsidRDefault="003E2ACC" w:rsidP="00560C80">
      <w:pPr>
        <w:pStyle w:val="Heading2"/>
        <w:numPr>
          <w:ilvl w:val="1"/>
          <w:numId w:val="34"/>
        </w:numPr>
        <w:bidi/>
        <w:rPr>
          <w:rFonts w:asciiTheme="majorBidi" w:hAnsiTheme="majorBidi"/>
          <w:rtl/>
        </w:rPr>
      </w:pPr>
      <w:r w:rsidRPr="00230A59">
        <w:rPr>
          <w:rFonts w:asciiTheme="majorBidi" w:hAnsiTheme="majorBidi"/>
          <w:rtl/>
        </w:rPr>
        <w:t xml:space="preserve"> </w:t>
      </w:r>
      <w:bookmarkStart w:id="25" w:name="_Toc89785910"/>
      <w:r w:rsidR="00394B82" w:rsidRPr="00230A59">
        <w:rPr>
          <w:rFonts w:asciiTheme="majorBidi" w:hAnsiTheme="majorBidi"/>
          <w:rtl/>
        </w:rPr>
        <w:t>الرياح</w:t>
      </w:r>
      <w:bookmarkEnd w:id="25"/>
    </w:p>
    <w:p w14:paraId="424651A0" w14:textId="77777777" w:rsidR="0055368B" w:rsidRPr="00230A59" w:rsidRDefault="00622684"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xml:space="preserve">يجب </w:t>
      </w:r>
      <w:r w:rsidR="000E40F3" w:rsidRPr="00230A59">
        <w:rPr>
          <w:rFonts w:asciiTheme="majorBidi" w:hAnsiTheme="majorBidi" w:cstheme="majorBidi"/>
          <w:sz w:val="24"/>
          <w:szCs w:val="24"/>
          <w:rtl/>
          <w:lang w:bidi="ar-EG"/>
        </w:rPr>
        <w:t>تحديد النقاط التالية</w:t>
      </w:r>
      <w:r w:rsidR="0055368B" w:rsidRPr="00230A59">
        <w:rPr>
          <w:rFonts w:asciiTheme="majorBidi" w:hAnsiTheme="majorBidi" w:cstheme="majorBidi"/>
          <w:sz w:val="24"/>
          <w:szCs w:val="24"/>
          <w:rtl/>
          <w:lang w:bidi="ar-EG"/>
        </w:rPr>
        <w:t xml:space="preserve">: </w:t>
      </w:r>
    </w:p>
    <w:p w14:paraId="1EB65040" w14:textId="77777777" w:rsidR="008B1E07" w:rsidRPr="00230A59" w:rsidRDefault="008B1E07" w:rsidP="006F12C8">
      <w:pPr>
        <w:pStyle w:val="ListParagraph"/>
        <w:numPr>
          <w:ilvl w:val="1"/>
          <w:numId w:val="19"/>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سرعة الرياح العادية أو التشغيلية</w:t>
      </w:r>
      <w:r w:rsidR="000E40F3" w:rsidRPr="00230A59">
        <w:rPr>
          <w:rFonts w:asciiTheme="majorBidi" w:hAnsiTheme="majorBidi" w:cstheme="majorBidi"/>
          <w:sz w:val="24"/>
          <w:szCs w:val="24"/>
          <w:rtl/>
        </w:rPr>
        <w:t>.</w:t>
      </w:r>
    </w:p>
    <w:p w14:paraId="53317B05" w14:textId="77777777" w:rsidR="008B1E07" w:rsidRPr="00230A59" w:rsidRDefault="008B1E07" w:rsidP="006F12C8">
      <w:pPr>
        <w:pStyle w:val="ListParagraph"/>
        <w:numPr>
          <w:ilvl w:val="1"/>
          <w:numId w:val="19"/>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سرعة الرياح القصوى</w:t>
      </w:r>
      <w:r w:rsidR="000E40F3" w:rsidRPr="00230A59">
        <w:rPr>
          <w:rFonts w:asciiTheme="majorBidi" w:hAnsiTheme="majorBidi" w:cstheme="majorBidi"/>
          <w:sz w:val="24"/>
          <w:szCs w:val="24"/>
          <w:rtl/>
        </w:rPr>
        <w:t>.</w:t>
      </w:r>
    </w:p>
    <w:p w14:paraId="2C494B81" w14:textId="77777777" w:rsidR="008B1E07" w:rsidRPr="00230A59" w:rsidRDefault="008B1E07" w:rsidP="006F12C8">
      <w:pPr>
        <w:pStyle w:val="ListParagraph"/>
        <w:numPr>
          <w:ilvl w:val="1"/>
          <w:numId w:val="19"/>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اتجاهات الرياح السائدة</w:t>
      </w:r>
      <w:r w:rsidR="000E40F3" w:rsidRPr="00230A59">
        <w:rPr>
          <w:rFonts w:asciiTheme="majorBidi" w:hAnsiTheme="majorBidi" w:cstheme="majorBidi"/>
          <w:sz w:val="24"/>
          <w:szCs w:val="24"/>
          <w:rtl/>
        </w:rPr>
        <w:t>.</w:t>
      </w:r>
    </w:p>
    <w:p w14:paraId="12E261CB" w14:textId="77777777" w:rsidR="008B1E07" w:rsidRPr="00230A59" w:rsidRDefault="008B1E07" w:rsidP="006F12C8">
      <w:pPr>
        <w:pStyle w:val="ListParagraph"/>
        <w:numPr>
          <w:ilvl w:val="1"/>
          <w:numId w:val="19"/>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فترات</w:t>
      </w:r>
      <w:r w:rsidR="006D6B03"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عودة</w:t>
      </w:r>
      <w:r w:rsidR="006D6B03" w:rsidRPr="00230A59">
        <w:rPr>
          <w:rFonts w:asciiTheme="majorBidi" w:hAnsiTheme="majorBidi" w:cstheme="majorBidi"/>
          <w:sz w:val="24"/>
          <w:szCs w:val="24"/>
          <w:rtl/>
        </w:rPr>
        <w:t xml:space="preserve"> التصميم</w:t>
      </w:r>
      <w:r w:rsidR="000E40F3" w:rsidRPr="00230A59">
        <w:rPr>
          <w:rFonts w:asciiTheme="majorBidi" w:hAnsiTheme="majorBidi" w:cstheme="majorBidi"/>
          <w:sz w:val="24"/>
          <w:szCs w:val="24"/>
          <w:rtl/>
        </w:rPr>
        <w:t>.</w:t>
      </w:r>
    </w:p>
    <w:p w14:paraId="11CE58A1" w14:textId="77777777" w:rsidR="00A71BED" w:rsidRPr="00230A59" w:rsidRDefault="008B1E07" w:rsidP="003E2ACC">
      <w:pPr>
        <w:pStyle w:val="ListParagraph"/>
        <w:numPr>
          <w:ilvl w:val="1"/>
          <w:numId w:val="19"/>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عاصفة الرياح</w:t>
      </w:r>
      <w:r w:rsidR="000E40F3" w:rsidRPr="00230A59">
        <w:rPr>
          <w:rFonts w:asciiTheme="majorBidi" w:hAnsiTheme="majorBidi" w:cstheme="majorBidi"/>
          <w:sz w:val="24"/>
          <w:szCs w:val="24"/>
          <w:rtl/>
        </w:rPr>
        <w:t>.</w:t>
      </w:r>
    </w:p>
    <w:p w14:paraId="342ACE96" w14:textId="77777777" w:rsidR="00304A07" w:rsidRPr="00230A59" w:rsidRDefault="00304A07" w:rsidP="00304A07">
      <w:pPr>
        <w:bidi/>
        <w:spacing w:after="0" w:line="240" w:lineRule="auto"/>
        <w:jc w:val="both"/>
        <w:rPr>
          <w:rFonts w:asciiTheme="majorBidi" w:hAnsiTheme="majorBidi" w:cstheme="majorBidi"/>
          <w:sz w:val="24"/>
          <w:szCs w:val="24"/>
        </w:rPr>
      </w:pPr>
    </w:p>
    <w:p w14:paraId="69442FE0" w14:textId="77777777" w:rsidR="00944B20" w:rsidRPr="00230A59" w:rsidRDefault="00944B20" w:rsidP="00560C80">
      <w:pPr>
        <w:pStyle w:val="Heading1"/>
        <w:numPr>
          <w:ilvl w:val="0"/>
          <w:numId w:val="34"/>
        </w:numPr>
        <w:bidi/>
        <w:rPr>
          <w:rFonts w:asciiTheme="majorBidi" w:hAnsiTheme="majorBidi"/>
          <w:rtl/>
          <w:lang w:bidi="ar-EG"/>
        </w:rPr>
      </w:pPr>
      <w:bookmarkStart w:id="26" w:name="_Toc89785911"/>
      <w:r w:rsidRPr="00230A59">
        <w:rPr>
          <w:rFonts w:asciiTheme="majorBidi" w:hAnsiTheme="majorBidi"/>
          <w:rtl/>
          <w:lang w:bidi="ar-EG"/>
        </w:rPr>
        <w:t>أرصفة الميناء</w:t>
      </w:r>
      <w:r w:rsidRPr="00230A59">
        <w:rPr>
          <w:rFonts w:asciiTheme="majorBidi" w:hAnsiTheme="majorBidi"/>
          <w:lang w:bidi="ar-EG"/>
        </w:rPr>
        <w:t>/</w:t>
      </w:r>
      <w:r w:rsidRPr="00230A59">
        <w:rPr>
          <w:rFonts w:asciiTheme="majorBidi" w:hAnsiTheme="majorBidi"/>
          <w:rtl/>
          <w:lang w:bidi="ar-EG"/>
        </w:rPr>
        <w:t xml:space="preserve"> </w:t>
      </w:r>
      <w:r w:rsidR="003E2ACC" w:rsidRPr="00230A59">
        <w:rPr>
          <w:rFonts w:asciiTheme="majorBidi" w:hAnsiTheme="majorBidi"/>
          <w:rtl/>
          <w:lang w:bidi="ar-EG"/>
        </w:rPr>
        <w:t xml:space="preserve">ممرات الوصول </w:t>
      </w:r>
      <w:r w:rsidRPr="00230A59">
        <w:rPr>
          <w:rFonts w:asciiTheme="majorBidi" w:hAnsiTheme="majorBidi"/>
          <w:rtl/>
          <w:lang w:bidi="ar-EG"/>
        </w:rPr>
        <w:t>وجدران الرصيف وحواجز المياه والحوائط الترابية</w:t>
      </w:r>
      <w:bookmarkEnd w:id="26"/>
      <w:r w:rsidRPr="00230A59">
        <w:rPr>
          <w:rFonts w:asciiTheme="majorBidi" w:hAnsiTheme="majorBidi"/>
          <w:rtl/>
          <w:lang w:bidi="ar-EG"/>
        </w:rPr>
        <w:t xml:space="preserve"> </w:t>
      </w:r>
    </w:p>
    <w:p w14:paraId="77ED86FA" w14:textId="77777777" w:rsidR="00944B20" w:rsidRPr="00230A59" w:rsidRDefault="003E2ACC" w:rsidP="003C4420">
      <w:pPr>
        <w:pStyle w:val="Heading2"/>
        <w:numPr>
          <w:ilvl w:val="1"/>
          <w:numId w:val="36"/>
        </w:numPr>
        <w:bidi/>
        <w:ind w:left="90" w:firstLine="210"/>
        <w:rPr>
          <w:rFonts w:asciiTheme="majorBidi" w:hAnsiTheme="majorBidi"/>
          <w:rtl/>
          <w:lang w:bidi="ar-EG"/>
        </w:rPr>
      </w:pPr>
      <w:r w:rsidRPr="00230A59">
        <w:rPr>
          <w:rFonts w:asciiTheme="majorBidi" w:hAnsiTheme="majorBidi"/>
          <w:rtl/>
          <w:lang w:bidi="ar-EG"/>
        </w:rPr>
        <w:t xml:space="preserve"> </w:t>
      </w:r>
      <w:bookmarkStart w:id="27" w:name="_Toc89785912"/>
      <w:r w:rsidR="00944B20" w:rsidRPr="00230A59">
        <w:rPr>
          <w:rFonts w:asciiTheme="majorBidi" w:hAnsiTheme="majorBidi"/>
          <w:rtl/>
          <w:lang w:bidi="ar-EG"/>
        </w:rPr>
        <w:t>أرصفة الميناء</w:t>
      </w:r>
      <w:r w:rsidR="00944B20" w:rsidRPr="00230A59">
        <w:rPr>
          <w:rFonts w:asciiTheme="majorBidi" w:hAnsiTheme="majorBidi"/>
          <w:lang w:bidi="ar-EG"/>
        </w:rPr>
        <w:t>/</w:t>
      </w:r>
      <w:r w:rsidR="00944B20" w:rsidRPr="00230A59">
        <w:rPr>
          <w:rFonts w:asciiTheme="majorBidi" w:hAnsiTheme="majorBidi"/>
          <w:rtl/>
          <w:lang w:bidi="ar-EG"/>
        </w:rPr>
        <w:t xml:space="preserve"> </w:t>
      </w:r>
      <w:r w:rsidRPr="00230A59">
        <w:rPr>
          <w:rFonts w:asciiTheme="majorBidi" w:hAnsiTheme="majorBidi"/>
          <w:rtl/>
          <w:lang w:bidi="ar-EG"/>
        </w:rPr>
        <w:t>ممرات الوصول</w:t>
      </w:r>
      <w:bookmarkEnd w:id="27"/>
      <w:r w:rsidRPr="00230A59">
        <w:rPr>
          <w:rFonts w:asciiTheme="majorBidi" w:hAnsiTheme="majorBidi"/>
          <w:rtl/>
          <w:lang w:bidi="ar-EG"/>
        </w:rPr>
        <w:t xml:space="preserve"> </w:t>
      </w:r>
    </w:p>
    <w:p w14:paraId="6E602685" w14:textId="77777777" w:rsidR="00DA0BED" w:rsidRPr="00230A59" w:rsidRDefault="00622684"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rPr>
        <w:t xml:space="preserve">يجب </w:t>
      </w:r>
      <w:r w:rsidR="000E40F3" w:rsidRPr="00230A59">
        <w:rPr>
          <w:rFonts w:asciiTheme="majorBidi" w:hAnsiTheme="majorBidi" w:cstheme="majorBidi"/>
          <w:sz w:val="24"/>
          <w:szCs w:val="24"/>
          <w:rtl/>
        </w:rPr>
        <w:t>تحديد النقاط التالية</w:t>
      </w:r>
      <w:r w:rsidR="004E0595" w:rsidRPr="00230A59">
        <w:rPr>
          <w:rFonts w:asciiTheme="majorBidi" w:hAnsiTheme="majorBidi" w:cstheme="majorBidi"/>
          <w:sz w:val="24"/>
          <w:szCs w:val="24"/>
          <w:rtl/>
          <w:lang w:bidi="ar-EG"/>
        </w:rPr>
        <w:t>:</w:t>
      </w:r>
    </w:p>
    <w:p w14:paraId="79B2A656"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مستوى </w:t>
      </w:r>
      <w:r w:rsidR="00470C60" w:rsidRPr="00230A59">
        <w:rPr>
          <w:rFonts w:asciiTheme="majorBidi" w:hAnsiTheme="majorBidi" w:cstheme="majorBidi"/>
          <w:sz w:val="24"/>
          <w:szCs w:val="24"/>
          <w:rtl/>
          <w:lang w:bidi="ar-EG"/>
        </w:rPr>
        <w:t>التكيف</w:t>
      </w:r>
      <w:r w:rsidR="000E40F3" w:rsidRPr="00230A59">
        <w:rPr>
          <w:rFonts w:asciiTheme="majorBidi" w:hAnsiTheme="majorBidi" w:cstheme="majorBidi"/>
          <w:sz w:val="24"/>
          <w:szCs w:val="24"/>
          <w:rtl/>
          <w:lang w:bidi="ar-EG"/>
        </w:rPr>
        <w:t>.</w:t>
      </w:r>
    </w:p>
    <w:p w14:paraId="55A43258"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مستوى </w:t>
      </w:r>
      <w:r w:rsidR="000A308F" w:rsidRPr="00230A59">
        <w:rPr>
          <w:rFonts w:asciiTheme="majorBidi" w:hAnsiTheme="majorBidi" w:cstheme="majorBidi"/>
          <w:sz w:val="24"/>
          <w:szCs w:val="24"/>
          <w:rtl/>
          <w:lang w:bidi="ar-EG"/>
        </w:rPr>
        <w:t>الحفرة</w:t>
      </w:r>
      <w:r w:rsidR="000E40F3" w:rsidRPr="00230A59">
        <w:rPr>
          <w:rFonts w:asciiTheme="majorBidi" w:hAnsiTheme="majorBidi" w:cstheme="majorBidi"/>
          <w:sz w:val="24"/>
          <w:szCs w:val="24"/>
          <w:rtl/>
          <w:lang w:bidi="ar-EG"/>
        </w:rPr>
        <w:t>.</w:t>
      </w:r>
    </w:p>
    <w:p w14:paraId="172C329D" w14:textId="77777777" w:rsidR="00440F5D" w:rsidRPr="00230A59" w:rsidRDefault="000A308F"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الحماية من التعرية</w:t>
      </w:r>
      <w:r w:rsidR="000E40F3" w:rsidRPr="00230A59">
        <w:rPr>
          <w:rFonts w:asciiTheme="majorBidi" w:hAnsiTheme="majorBidi" w:cstheme="majorBidi"/>
          <w:sz w:val="24"/>
          <w:szCs w:val="24"/>
          <w:rtl/>
          <w:lang w:bidi="ar-EG"/>
        </w:rPr>
        <w:t>.</w:t>
      </w:r>
    </w:p>
    <w:p w14:paraId="159E5FF1" w14:textId="77777777" w:rsidR="00440F5D" w:rsidRPr="00230A59" w:rsidRDefault="00440F5D" w:rsidP="000E40F3">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مواقع </w:t>
      </w:r>
      <w:r w:rsidR="000E40F3" w:rsidRPr="00230A59">
        <w:rPr>
          <w:rFonts w:asciiTheme="majorBidi" w:hAnsiTheme="majorBidi" w:cstheme="majorBidi"/>
          <w:sz w:val="24"/>
          <w:szCs w:val="24"/>
          <w:rtl/>
          <w:lang w:bidi="ar-EG"/>
        </w:rPr>
        <w:t>عواميد الحبال.</w:t>
      </w:r>
    </w:p>
    <w:p w14:paraId="77D36F26" w14:textId="77777777" w:rsidR="00440F5D" w:rsidRPr="00230A59" w:rsidRDefault="000A308F" w:rsidP="000E40F3">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موقع وارتفاع ح</w:t>
      </w:r>
      <w:r w:rsidR="00440F5D" w:rsidRPr="00230A59">
        <w:rPr>
          <w:rFonts w:asciiTheme="majorBidi" w:hAnsiTheme="majorBidi" w:cstheme="majorBidi"/>
          <w:sz w:val="24"/>
          <w:szCs w:val="24"/>
          <w:rtl/>
          <w:lang w:bidi="ar-EG"/>
        </w:rPr>
        <w:t>لقات</w:t>
      </w:r>
      <w:r w:rsidRPr="00230A59">
        <w:rPr>
          <w:rFonts w:asciiTheme="majorBidi" w:hAnsiTheme="majorBidi" w:cstheme="majorBidi"/>
          <w:sz w:val="24"/>
          <w:szCs w:val="24"/>
          <w:rtl/>
          <w:lang w:bidi="ar-EG"/>
        </w:rPr>
        <w:t xml:space="preserve"> </w:t>
      </w:r>
      <w:r w:rsidR="000E40F3" w:rsidRPr="00230A59">
        <w:rPr>
          <w:rFonts w:asciiTheme="majorBidi" w:hAnsiTheme="majorBidi" w:cstheme="majorBidi"/>
          <w:sz w:val="24"/>
          <w:szCs w:val="24"/>
          <w:rtl/>
          <w:lang w:bidi="ar-EG"/>
        </w:rPr>
        <w:t>المرسى.</w:t>
      </w:r>
    </w:p>
    <w:p w14:paraId="055BF367"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عدد سلالم الوصول </w:t>
      </w:r>
      <w:r w:rsidR="000A308F" w:rsidRPr="00230A59">
        <w:rPr>
          <w:rFonts w:asciiTheme="majorBidi" w:hAnsiTheme="majorBidi" w:cstheme="majorBidi"/>
          <w:sz w:val="24"/>
          <w:szCs w:val="24"/>
          <w:rtl/>
          <w:lang w:bidi="ar-EG"/>
        </w:rPr>
        <w:t>والتباعد</w:t>
      </w:r>
      <w:r w:rsidR="009D6E34" w:rsidRPr="00230A59">
        <w:rPr>
          <w:rFonts w:asciiTheme="majorBidi" w:hAnsiTheme="majorBidi" w:cstheme="majorBidi"/>
          <w:sz w:val="24"/>
          <w:szCs w:val="24"/>
          <w:rtl/>
          <w:lang w:bidi="ar-EG"/>
        </w:rPr>
        <w:t>.</w:t>
      </w:r>
    </w:p>
    <w:p w14:paraId="33956DCB"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نوع الحاجز والمواصفات</w:t>
      </w:r>
      <w:r w:rsidR="009D6E34" w:rsidRPr="00230A59">
        <w:rPr>
          <w:rFonts w:asciiTheme="majorBidi" w:hAnsiTheme="majorBidi" w:cstheme="majorBidi"/>
          <w:sz w:val="24"/>
          <w:szCs w:val="24"/>
          <w:rtl/>
          <w:lang w:bidi="ar-EG"/>
        </w:rPr>
        <w:t>.</w:t>
      </w:r>
    </w:p>
    <w:p w14:paraId="06A1C124"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تفاصيل المعدات</w:t>
      </w:r>
      <w:r w:rsidR="009D6E34" w:rsidRPr="00230A59">
        <w:rPr>
          <w:rFonts w:asciiTheme="majorBidi" w:hAnsiTheme="majorBidi" w:cstheme="majorBidi"/>
          <w:sz w:val="24"/>
          <w:szCs w:val="24"/>
          <w:rtl/>
          <w:lang w:bidi="ar-EG"/>
        </w:rPr>
        <w:t>.</w:t>
      </w:r>
    </w:p>
    <w:p w14:paraId="067B44FE" w14:textId="77777777" w:rsidR="00440F5D" w:rsidRPr="00230A59" w:rsidRDefault="009D6E34"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تفاصيل الرافعة</w:t>
      </w:r>
      <w:r w:rsidR="00440F5D" w:rsidRPr="00230A59">
        <w:rPr>
          <w:rFonts w:asciiTheme="majorBidi" w:hAnsiTheme="majorBidi" w:cstheme="majorBidi"/>
          <w:sz w:val="24"/>
          <w:szCs w:val="24"/>
          <w:rtl/>
          <w:lang w:bidi="ar-EG"/>
        </w:rPr>
        <w:t xml:space="preserve"> إن وجدت</w:t>
      </w:r>
      <w:r w:rsidRPr="00230A59">
        <w:rPr>
          <w:rFonts w:asciiTheme="majorBidi" w:hAnsiTheme="majorBidi" w:cstheme="majorBidi"/>
          <w:sz w:val="24"/>
          <w:szCs w:val="24"/>
          <w:rtl/>
          <w:lang w:bidi="ar-EG"/>
        </w:rPr>
        <w:t>.</w:t>
      </w:r>
    </w:p>
    <w:p w14:paraId="42127F9E"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ممرات الوصول</w:t>
      </w:r>
      <w:r w:rsidR="009D6E34" w:rsidRPr="00230A59">
        <w:rPr>
          <w:rFonts w:asciiTheme="majorBidi" w:hAnsiTheme="majorBidi" w:cstheme="majorBidi"/>
          <w:sz w:val="24"/>
          <w:szCs w:val="24"/>
          <w:rtl/>
          <w:lang w:bidi="ar-EG"/>
        </w:rPr>
        <w:t>.</w:t>
      </w:r>
    </w:p>
    <w:p w14:paraId="5AB6A4D7"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الفجوة الجوية الدنيا بين </w:t>
      </w:r>
      <w:r w:rsidR="006C5AC0" w:rsidRPr="00230A59">
        <w:rPr>
          <w:rFonts w:asciiTheme="majorBidi" w:hAnsiTheme="majorBidi" w:cstheme="majorBidi"/>
          <w:sz w:val="24"/>
          <w:szCs w:val="24"/>
          <w:rtl/>
          <w:lang w:bidi="ar-EG"/>
        </w:rPr>
        <w:t>بطن</w:t>
      </w:r>
      <w:r w:rsidRPr="00230A59">
        <w:rPr>
          <w:rFonts w:asciiTheme="majorBidi" w:hAnsiTheme="majorBidi" w:cstheme="majorBidi"/>
          <w:sz w:val="24"/>
          <w:szCs w:val="24"/>
          <w:rtl/>
          <w:lang w:bidi="ar-EG"/>
        </w:rPr>
        <w:t xml:space="preserve"> الحزم</w:t>
      </w:r>
      <w:r w:rsidR="00BD0837" w:rsidRPr="00230A59">
        <w:rPr>
          <w:rFonts w:asciiTheme="majorBidi" w:hAnsiTheme="majorBidi" w:cstheme="majorBidi"/>
          <w:sz w:val="24"/>
          <w:szCs w:val="24"/>
          <w:rtl/>
          <w:lang w:bidi="ar-EG"/>
        </w:rPr>
        <w:t>ة</w:t>
      </w:r>
      <w:r w:rsidRPr="00230A59">
        <w:rPr>
          <w:rFonts w:asciiTheme="majorBidi" w:hAnsiTheme="majorBidi" w:cstheme="majorBidi"/>
          <w:sz w:val="24"/>
          <w:szCs w:val="24"/>
          <w:rtl/>
          <w:lang w:bidi="ar-EG"/>
        </w:rPr>
        <w:t xml:space="preserve"> وأعلى موجة</w:t>
      </w:r>
      <w:r w:rsidR="009D6E34" w:rsidRPr="00230A59">
        <w:rPr>
          <w:rFonts w:asciiTheme="majorBidi" w:hAnsiTheme="majorBidi" w:cstheme="majorBidi"/>
          <w:sz w:val="24"/>
          <w:szCs w:val="24"/>
          <w:rtl/>
          <w:lang w:bidi="ar-EG"/>
        </w:rPr>
        <w:t>.</w:t>
      </w:r>
    </w:p>
    <w:p w14:paraId="2BDEC125"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توفير </w:t>
      </w:r>
      <w:r w:rsidR="00145FCB"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 xml:space="preserve">نمو البحري </w:t>
      </w:r>
      <w:r w:rsidR="00145FCB" w:rsidRPr="00230A59">
        <w:rPr>
          <w:rFonts w:asciiTheme="majorBidi" w:hAnsiTheme="majorBidi" w:cstheme="majorBidi"/>
          <w:sz w:val="24"/>
          <w:szCs w:val="24"/>
          <w:rtl/>
          <w:lang w:bidi="ar-EG"/>
        </w:rPr>
        <w:t xml:space="preserve"> للمنع </w:t>
      </w:r>
      <w:r w:rsidRPr="00230A59">
        <w:rPr>
          <w:rFonts w:asciiTheme="majorBidi" w:hAnsiTheme="majorBidi" w:cstheme="majorBidi"/>
          <w:sz w:val="24"/>
          <w:szCs w:val="24"/>
          <w:rtl/>
          <w:lang w:bidi="ar-EG"/>
        </w:rPr>
        <w:t xml:space="preserve">على </w:t>
      </w:r>
      <w:r w:rsidR="00145FCB" w:rsidRPr="00230A59">
        <w:rPr>
          <w:rFonts w:asciiTheme="majorBidi" w:hAnsiTheme="majorBidi" w:cstheme="majorBidi"/>
          <w:sz w:val="24"/>
          <w:szCs w:val="24"/>
          <w:rtl/>
          <w:lang w:bidi="ar-EG"/>
        </w:rPr>
        <w:t>الركائز</w:t>
      </w:r>
      <w:r w:rsidR="009D6E34" w:rsidRPr="00230A59">
        <w:rPr>
          <w:rFonts w:asciiTheme="majorBidi" w:hAnsiTheme="majorBidi" w:cstheme="majorBidi"/>
          <w:sz w:val="24"/>
          <w:szCs w:val="24"/>
          <w:rtl/>
          <w:lang w:bidi="ar-EG"/>
        </w:rPr>
        <w:t>.</w:t>
      </w:r>
    </w:p>
    <w:p w14:paraId="1BA477A5"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الحد الأدنى من قوة الخرسانة الجاهزة في مرحلة الرفع</w:t>
      </w:r>
      <w:r w:rsidR="009D6E34" w:rsidRPr="00230A59">
        <w:rPr>
          <w:rFonts w:asciiTheme="majorBidi" w:hAnsiTheme="majorBidi" w:cstheme="majorBidi"/>
          <w:sz w:val="24"/>
          <w:szCs w:val="24"/>
          <w:rtl/>
          <w:lang w:bidi="ar-EG"/>
        </w:rPr>
        <w:t>.</w:t>
      </w:r>
    </w:p>
    <w:p w14:paraId="0F8EA832"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مفاتيح القص </w:t>
      </w:r>
      <w:r w:rsidR="003C7435" w:rsidRPr="00230A59">
        <w:rPr>
          <w:rFonts w:asciiTheme="majorBidi" w:hAnsiTheme="majorBidi" w:cstheme="majorBidi"/>
          <w:sz w:val="24"/>
          <w:szCs w:val="24"/>
          <w:rtl/>
          <w:lang w:bidi="ar-EG"/>
        </w:rPr>
        <w:t>للتوصيل</w:t>
      </w:r>
      <w:r w:rsidRPr="00230A59">
        <w:rPr>
          <w:rFonts w:asciiTheme="majorBidi" w:hAnsiTheme="majorBidi" w:cstheme="majorBidi"/>
          <w:sz w:val="24"/>
          <w:szCs w:val="24"/>
          <w:rtl/>
          <w:lang w:bidi="ar-EG"/>
        </w:rPr>
        <w:t xml:space="preserve"> بين </w:t>
      </w:r>
      <w:r w:rsidR="003C7435" w:rsidRPr="00230A59">
        <w:rPr>
          <w:rFonts w:asciiTheme="majorBidi" w:hAnsiTheme="majorBidi" w:cstheme="majorBidi"/>
          <w:sz w:val="24"/>
          <w:szCs w:val="24"/>
          <w:rtl/>
          <w:lang w:bidi="ar-EG"/>
        </w:rPr>
        <w:t>الركائز</w:t>
      </w:r>
      <w:r w:rsidRPr="00230A59">
        <w:rPr>
          <w:rFonts w:asciiTheme="majorBidi" w:hAnsiTheme="majorBidi" w:cstheme="majorBidi"/>
          <w:sz w:val="24"/>
          <w:szCs w:val="24"/>
          <w:rtl/>
          <w:lang w:bidi="ar-EG"/>
        </w:rPr>
        <w:t xml:space="preserve"> </w:t>
      </w:r>
      <w:r w:rsidR="003C7435" w:rsidRPr="00230A59">
        <w:rPr>
          <w:rFonts w:asciiTheme="majorBidi" w:hAnsiTheme="majorBidi" w:cstheme="majorBidi"/>
          <w:sz w:val="24"/>
          <w:szCs w:val="24"/>
          <w:rtl/>
          <w:lang w:bidi="ar-EG"/>
        </w:rPr>
        <w:t>الفولاذية</w:t>
      </w:r>
      <w:r w:rsidRPr="00230A59">
        <w:rPr>
          <w:rFonts w:asciiTheme="majorBidi" w:hAnsiTheme="majorBidi" w:cstheme="majorBidi"/>
          <w:sz w:val="24"/>
          <w:szCs w:val="24"/>
          <w:rtl/>
          <w:lang w:bidi="ar-EG"/>
        </w:rPr>
        <w:t xml:space="preserve"> </w:t>
      </w:r>
      <w:r w:rsidR="003C7435" w:rsidRPr="00230A59">
        <w:rPr>
          <w:rFonts w:asciiTheme="majorBidi" w:hAnsiTheme="majorBidi" w:cstheme="majorBidi"/>
          <w:sz w:val="24"/>
          <w:szCs w:val="24"/>
          <w:rtl/>
          <w:lang w:bidi="ar-EG"/>
        </w:rPr>
        <w:t>والوصلة</w:t>
      </w:r>
      <w:r w:rsidRPr="00230A59">
        <w:rPr>
          <w:rFonts w:asciiTheme="majorBidi" w:hAnsiTheme="majorBidi" w:cstheme="majorBidi"/>
          <w:sz w:val="24"/>
          <w:szCs w:val="24"/>
          <w:rtl/>
          <w:lang w:bidi="ar-EG"/>
        </w:rPr>
        <w:t xml:space="preserve"> الخرسان</w:t>
      </w:r>
      <w:r w:rsidR="003C7435" w:rsidRPr="00230A59">
        <w:rPr>
          <w:rFonts w:asciiTheme="majorBidi" w:hAnsiTheme="majorBidi" w:cstheme="majorBidi"/>
          <w:sz w:val="24"/>
          <w:szCs w:val="24"/>
          <w:rtl/>
          <w:lang w:bidi="ar-EG"/>
        </w:rPr>
        <w:t>ي</w:t>
      </w:r>
      <w:r w:rsidRPr="00230A59">
        <w:rPr>
          <w:rFonts w:asciiTheme="majorBidi" w:hAnsiTheme="majorBidi" w:cstheme="majorBidi"/>
          <w:sz w:val="24"/>
          <w:szCs w:val="24"/>
          <w:rtl/>
          <w:lang w:bidi="ar-EG"/>
        </w:rPr>
        <w:t>ة</w:t>
      </w:r>
      <w:r w:rsidR="009D6E34" w:rsidRPr="00230A59">
        <w:rPr>
          <w:rFonts w:asciiTheme="majorBidi" w:hAnsiTheme="majorBidi" w:cstheme="majorBidi"/>
          <w:sz w:val="24"/>
          <w:szCs w:val="24"/>
          <w:rtl/>
          <w:lang w:bidi="ar-EG"/>
        </w:rPr>
        <w:t>.</w:t>
      </w:r>
    </w:p>
    <w:p w14:paraId="6ED742EE"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متطلبات </w:t>
      </w:r>
      <w:r w:rsidR="006331BA"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 xml:space="preserve">طلاء / </w:t>
      </w:r>
      <w:r w:rsidR="006331BA"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حماية</w:t>
      </w:r>
      <w:r w:rsidR="009D6E34" w:rsidRPr="00230A59">
        <w:rPr>
          <w:rFonts w:asciiTheme="majorBidi" w:hAnsiTheme="majorBidi" w:cstheme="majorBidi"/>
          <w:sz w:val="24"/>
          <w:szCs w:val="24"/>
          <w:rtl/>
          <w:lang w:bidi="ar-EG"/>
        </w:rPr>
        <w:t>.</w:t>
      </w:r>
    </w:p>
    <w:p w14:paraId="532F8A36"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حد عرض </w:t>
      </w:r>
      <w:r w:rsidR="006331BA" w:rsidRPr="00230A59">
        <w:rPr>
          <w:rFonts w:asciiTheme="majorBidi" w:hAnsiTheme="majorBidi" w:cstheme="majorBidi"/>
          <w:sz w:val="24"/>
          <w:szCs w:val="24"/>
          <w:rtl/>
          <w:lang w:bidi="ar-EG"/>
        </w:rPr>
        <w:t>التشقق</w:t>
      </w:r>
      <w:r w:rsidRPr="00230A59">
        <w:rPr>
          <w:rFonts w:asciiTheme="majorBidi" w:hAnsiTheme="majorBidi" w:cstheme="majorBidi"/>
          <w:sz w:val="24"/>
          <w:szCs w:val="24"/>
          <w:rtl/>
          <w:lang w:bidi="ar-EG"/>
        </w:rPr>
        <w:t xml:space="preserve"> </w:t>
      </w:r>
      <w:r w:rsidR="006331BA" w:rsidRPr="00230A59">
        <w:rPr>
          <w:rFonts w:asciiTheme="majorBidi" w:hAnsiTheme="majorBidi" w:cstheme="majorBidi"/>
          <w:sz w:val="24"/>
          <w:szCs w:val="24"/>
          <w:rtl/>
          <w:lang w:bidi="ar-EG"/>
        </w:rPr>
        <w:t>والتغطيات الخرسانية</w:t>
      </w:r>
      <w:r w:rsidR="009D6E34" w:rsidRPr="00230A59">
        <w:rPr>
          <w:rFonts w:asciiTheme="majorBidi" w:hAnsiTheme="majorBidi" w:cstheme="majorBidi"/>
          <w:sz w:val="24"/>
          <w:szCs w:val="24"/>
          <w:rtl/>
          <w:lang w:bidi="ar-EG"/>
        </w:rPr>
        <w:t>.</w:t>
      </w:r>
    </w:p>
    <w:p w14:paraId="61D62D3B" w14:textId="77777777" w:rsidR="00440F5D" w:rsidRPr="00230A59" w:rsidRDefault="00440F5D"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الحماية</w:t>
      </w:r>
      <w:r w:rsidR="006331BA" w:rsidRPr="00230A59">
        <w:rPr>
          <w:rFonts w:asciiTheme="majorBidi" w:hAnsiTheme="majorBidi" w:cstheme="majorBidi"/>
          <w:sz w:val="24"/>
          <w:szCs w:val="24"/>
          <w:rtl/>
          <w:lang w:bidi="ar-EG"/>
        </w:rPr>
        <w:t xml:space="preserve"> من التعرية</w:t>
      </w:r>
      <w:r w:rsidR="009D6E34" w:rsidRPr="00230A59">
        <w:rPr>
          <w:rFonts w:asciiTheme="majorBidi" w:hAnsiTheme="majorBidi" w:cstheme="majorBidi"/>
          <w:sz w:val="24"/>
          <w:szCs w:val="24"/>
          <w:rtl/>
          <w:lang w:bidi="ar-EG"/>
        </w:rPr>
        <w:t>.</w:t>
      </w:r>
    </w:p>
    <w:p w14:paraId="709214AF" w14:textId="77777777" w:rsidR="004E0595" w:rsidRPr="00230A59" w:rsidRDefault="006331BA" w:rsidP="006F12C8">
      <w:pPr>
        <w:pStyle w:val="ListParagraph"/>
        <w:numPr>
          <w:ilvl w:val="0"/>
          <w:numId w:val="2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الإطماء</w:t>
      </w:r>
      <w:r w:rsidR="00440F5D" w:rsidRPr="00230A59">
        <w:rPr>
          <w:rFonts w:asciiTheme="majorBidi" w:hAnsiTheme="majorBidi" w:cstheme="majorBidi"/>
          <w:sz w:val="24"/>
          <w:szCs w:val="24"/>
          <w:rtl/>
          <w:lang w:bidi="ar-EG"/>
        </w:rPr>
        <w:t xml:space="preserve"> </w:t>
      </w:r>
      <w:r w:rsidRPr="00230A59">
        <w:rPr>
          <w:rFonts w:asciiTheme="majorBidi" w:hAnsiTheme="majorBidi" w:cstheme="majorBidi"/>
          <w:sz w:val="24"/>
          <w:szCs w:val="24"/>
          <w:rtl/>
          <w:lang w:bidi="ar-EG"/>
        </w:rPr>
        <w:t>وحت قاع البحر</w:t>
      </w:r>
      <w:r w:rsidR="009D6E34" w:rsidRPr="00230A59">
        <w:rPr>
          <w:rFonts w:asciiTheme="majorBidi" w:hAnsiTheme="majorBidi" w:cstheme="majorBidi"/>
          <w:sz w:val="24"/>
          <w:szCs w:val="24"/>
          <w:rtl/>
          <w:lang w:bidi="ar-EG"/>
        </w:rPr>
        <w:t>.</w:t>
      </w:r>
    </w:p>
    <w:p w14:paraId="2F307F20" w14:textId="77777777" w:rsidR="009D6E34" w:rsidRPr="00230A59" w:rsidRDefault="009D6E34" w:rsidP="009D6E34">
      <w:pPr>
        <w:pStyle w:val="ListParagraph"/>
        <w:bidi/>
        <w:spacing w:after="0" w:line="240" w:lineRule="auto"/>
        <w:jc w:val="both"/>
        <w:rPr>
          <w:rFonts w:asciiTheme="majorBidi" w:hAnsiTheme="majorBidi" w:cstheme="majorBidi"/>
          <w:sz w:val="24"/>
          <w:szCs w:val="24"/>
          <w:rtl/>
          <w:lang w:bidi="ar-EG"/>
        </w:rPr>
      </w:pPr>
    </w:p>
    <w:p w14:paraId="7289CAB6" w14:textId="77777777" w:rsidR="00944B20" w:rsidRPr="00230A59" w:rsidRDefault="0017029C" w:rsidP="003C4420">
      <w:pPr>
        <w:pStyle w:val="Heading2"/>
        <w:numPr>
          <w:ilvl w:val="1"/>
          <w:numId w:val="36"/>
        </w:numPr>
        <w:bidi/>
        <w:ind w:left="630"/>
        <w:rPr>
          <w:rFonts w:asciiTheme="majorBidi" w:hAnsiTheme="majorBidi"/>
          <w:rtl/>
          <w:lang w:bidi="ar-EG"/>
        </w:rPr>
      </w:pPr>
      <w:r w:rsidRPr="00230A59">
        <w:rPr>
          <w:rFonts w:asciiTheme="majorBidi" w:hAnsiTheme="majorBidi"/>
          <w:rtl/>
          <w:lang w:bidi="ar-EG"/>
        </w:rPr>
        <w:t xml:space="preserve"> </w:t>
      </w:r>
      <w:bookmarkStart w:id="28" w:name="_Toc89785913"/>
      <w:r w:rsidR="00944B20" w:rsidRPr="00230A59">
        <w:rPr>
          <w:rFonts w:asciiTheme="majorBidi" w:hAnsiTheme="majorBidi"/>
          <w:rtl/>
          <w:lang w:bidi="ar-EG"/>
        </w:rPr>
        <w:t>جدران الرصيف</w:t>
      </w:r>
      <w:bookmarkEnd w:id="28"/>
    </w:p>
    <w:p w14:paraId="2B328B06" w14:textId="77777777" w:rsidR="006331BA" w:rsidRPr="00230A59" w:rsidRDefault="00622684" w:rsidP="006F12C8">
      <w:pPr>
        <w:bidi/>
        <w:spacing w:after="0" w:line="240" w:lineRule="auto"/>
        <w:jc w:val="both"/>
        <w:rPr>
          <w:rFonts w:asciiTheme="majorBidi" w:hAnsiTheme="majorBidi" w:cstheme="majorBidi"/>
          <w:b/>
          <w:bCs/>
          <w:sz w:val="24"/>
          <w:szCs w:val="24"/>
          <w:rtl/>
          <w:lang w:bidi="ar-EG"/>
        </w:rPr>
      </w:pPr>
      <w:r w:rsidRPr="00230A59">
        <w:rPr>
          <w:rFonts w:asciiTheme="majorBidi" w:hAnsiTheme="majorBidi" w:cstheme="majorBidi"/>
          <w:sz w:val="24"/>
          <w:szCs w:val="24"/>
          <w:rtl/>
          <w:lang w:bidi="ar-EG"/>
        </w:rPr>
        <w:t>يجب تحديد</w:t>
      </w:r>
      <w:r w:rsidR="009D6E34" w:rsidRPr="00230A59">
        <w:rPr>
          <w:rFonts w:asciiTheme="majorBidi" w:hAnsiTheme="majorBidi" w:cstheme="majorBidi"/>
          <w:sz w:val="24"/>
          <w:szCs w:val="24"/>
          <w:rtl/>
          <w:lang w:bidi="ar-EG"/>
        </w:rPr>
        <w:t xml:space="preserve"> النقاط التالية</w:t>
      </w:r>
      <w:r w:rsidR="00AB383C" w:rsidRPr="00230A59">
        <w:rPr>
          <w:rFonts w:asciiTheme="majorBidi" w:hAnsiTheme="majorBidi" w:cstheme="majorBidi"/>
          <w:b/>
          <w:bCs/>
          <w:sz w:val="24"/>
          <w:szCs w:val="24"/>
          <w:rtl/>
          <w:lang w:bidi="ar-EG"/>
        </w:rPr>
        <w:t>:</w:t>
      </w:r>
    </w:p>
    <w:p w14:paraId="4D0C3607"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مستوى </w:t>
      </w:r>
      <w:r w:rsidR="00396F37" w:rsidRPr="00230A59">
        <w:rPr>
          <w:rFonts w:asciiTheme="majorBidi" w:hAnsiTheme="majorBidi" w:cstheme="majorBidi"/>
          <w:sz w:val="24"/>
          <w:szCs w:val="24"/>
          <w:rtl/>
          <w:lang w:bidi="ar-EG"/>
        </w:rPr>
        <w:t>تكيف</w:t>
      </w:r>
      <w:r w:rsidRPr="00230A59">
        <w:rPr>
          <w:rFonts w:asciiTheme="majorBidi" w:hAnsiTheme="majorBidi" w:cstheme="majorBidi"/>
          <w:sz w:val="24"/>
          <w:szCs w:val="24"/>
          <w:rtl/>
          <w:lang w:bidi="ar-EG"/>
        </w:rPr>
        <w:t xml:space="preserve"> </w:t>
      </w:r>
      <w:r w:rsidR="00396F37" w:rsidRPr="00230A59">
        <w:rPr>
          <w:rFonts w:asciiTheme="majorBidi" w:hAnsiTheme="majorBidi" w:cstheme="majorBidi"/>
          <w:sz w:val="24"/>
          <w:szCs w:val="24"/>
          <w:rtl/>
          <w:lang w:bidi="ar-EG"/>
        </w:rPr>
        <w:t>حزمة التغطية</w:t>
      </w:r>
      <w:r w:rsidR="009D6E34" w:rsidRPr="00230A59">
        <w:rPr>
          <w:rFonts w:asciiTheme="majorBidi" w:hAnsiTheme="majorBidi" w:cstheme="majorBidi"/>
          <w:sz w:val="24"/>
          <w:szCs w:val="24"/>
          <w:rtl/>
          <w:lang w:bidi="ar-EG"/>
        </w:rPr>
        <w:t>.</w:t>
      </w:r>
    </w:p>
    <w:p w14:paraId="68818401"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مستوى التأسيس</w:t>
      </w:r>
      <w:r w:rsidR="009D6E34" w:rsidRPr="00230A59">
        <w:rPr>
          <w:rFonts w:asciiTheme="majorBidi" w:hAnsiTheme="majorBidi" w:cstheme="majorBidi"/>
          <w:sz w:val="24"/>
          <w:szCs w:val="24"/>
          <w:rtl/>
          <w:lang w:bidi="ar-EG"/>
        </w:rPr>
        <w:t>.</w:t>
      </w:r>
    </w:p>
    <w:p w14:paraId="4BB215EB"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مستوى </w:t>
      </w:r>
      <w:r w:rsidR="00321B7A" w:rsidRPr="00230A59">
        <w:rPr>
          <w:rFonts w:asciiTheme="majorBidi" w:hAnsiTheme="majorBidi" w:cstheme="majorBidi"/>
          <w:sz w:val="24"/>
          <w:szCs w:val="24"/>
          <w:rtl/>
          <w:lang w:bidi="ar-EG"/>
        </w:rPr>
        <w:t>الحفر</w:t>
      </w:r>
      <w:r w:rsidR="009D6E34" w:rsidRPr="00230A59">
        <w:rPr>
          <w:rFonts w:asciiTheme="majorBidi" w:hAnsiTheme="majorBidi" w:cstheme="majorBidi"/>
          <w:sz w:val="24"/>
          <w:szCs w:val="24"/>
          <w:rtl/>
        </w:rPr>
        <w:t>.</w:t>
      </w:r>
    </w:p>
    <w:p w14:paraId="09FFC65F"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الضغط المحمل المسموح به </w:t>
      </w:r>
      <w:r w:rsidR="00321B7A" w:rsidRPr="00230A59">
        <w:rPr>
          <w:rFonts w:asciiTheme="majorBidi" w:hAnsiTheme="majorBidi" w:cstheme="majorBidi"/>
          <w:sz w:val="24"/>
          <w:szCs w:val="24"/>
          <w:rtl/>
          <w:lang w:bidi="ar-EG"/>
        </w:rPr>
        <w:t xml:space="preserve"> للحمل </w:t>
      </w:r>
      <w:r w:rsidRPr="00230A59">
        <w:rPr>
          <w:rFonts w:asciiTheme="majorBidi" w:hAnsiTheme="majorBidi" w:cstheme="majorBidi"/>
          <w:sz w:val="24"/>
          <w:szCs w:val="24"/>
          <w:rtl/>
          <w:lang w:bidi="ar-EG"/>
        </w:rPr>
        <w:t>خلف الجدار</w:t>
      </w:r>
      <w:r w:rsidR="009D6E34" w:rsidRPr="00230A59">
        <w:rPr>
          <w:rFonts w:asciiTheme="majorBidi" w:hAnsiTheme="majorBidi" w:cstheme="majorBidi"/>
          <w:sz w:val="24"/>
          <w:szCs w:val="24"/>
          <w:rtl/>
          <w:lang w:bidi="ar-EG"/>
        </w:rPr>
        <w:t>.</w:t>
      </w:r>
    </w:p>
    <w:p w14:paraId="3469D080" w14:textId="77777777" w:rsidR="007A16AF" w:rsidRPr="00230A59" w:rsidRDefault="009D6E34"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عامل السلامة في الانزلاق والانقلاب</w:t>
      </w:r>
      <w:r w:rsidR="007A16AF" w:rsidRPr="00230A59">
        <w:rPr>
          <w:rFonts w:asciiTheme="majorBidi" w:hAnsiTheme="majorBidi" w:cstheme="majorBidi"/>
          <w:sz w:val="24"/>
          <w:szCs w:val="24"/>
          <w:rtl/>
          <w:lang w:bidi="ar-EG"/>
        </w:rPr>
        <w:t xml:space="preserve"> </w:t>
      </w:r>
      <w:r w:rsidR="00321B7A" w:rsidRPr="00230A59">
        <w:rPr>
          <w:rFonts w:asciiTheme="majorBidi" w:hAnsiTheme="majorBidi" w:cstheme="majorBidi"/>
          <w:sz w:val="24"/>
          <w:szCs w:val="24"/>
          <w:rtl/>
          <w:lang w:bidi="ar-EG"/>
        </w:rPr>
        <w:t>والاختلاف المركزي</w:t>
      </w:r>
      <w:r w:rsidRPr="00230A59">
        <w:rPr>
          <w:rFonts w:asciiTheme="majorBidi" w:hAnsiTheme="majorBidi" w:cstheme="majorBidi"/>
          <w:sz w:val="24"/>
          <w:szCs w:val="24"/>
          <w:rtl/>
          <w:lang w:bidi="ar-EG"/>
        </w:rPr>
        <w:t>.</w:t>
      </w:r>
    </w:p>
    <w:p w14:paraId="5A709BDC" w14:textId="77777777" w:rsidR="007A16AF" w:rsidRPr="00230A59" w:rsidRDefault="007A16AF" w:rsidP="009D6E34">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قوة </w:t>
      </w:r>
      <w:r w:rsidR="00321B7A" w:rsidRPr="00230A59">
        <w:rPr>
          <w:rFonts w:asciiTheme="majorBidi" w:hAnsiTheme="majorBidi" w:cstheme="majorBidi"/>
          <w:sz w:val="24"/>
          <w:szCs w:val="24"/>
          <w:rtl/>
          <w:lang w:bidi="ar-EG"/>
        </w:rPr>
        <w:t>ال</w:t>
      </w:r>
      <w:r w:rsidR="009D6E34" w:rsidRPr="00230A59">
        <w:rPr>
          <w:rFonts w:asciiTheme="majorBidi" w:hAnsiTheme="majorBidi" w:cstheme="majorBidi"/>
          <w:sz w:val="24"/>
          <w:szCs w:val="24"/>
          <w:rtl/>
          <w:lang w:bidi="ar-EG"/>
        </w:rPr>
        <w:t>كتل الخرسانة مُسبقة الصب.</w:t>
      </w:r>
    </w:p>
    <w:p w14:paraId="2D182D33" w14:textId="77777777" w:rsidR="007A16AF" w:rsidRPr="00230A59" w:rsidRDefault="00321B7A" w:rsidP="009D6E34">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lastRenderedPageBreak/>
        <w:t>أحمال</w:t>
      </w:r>
      <w:r w:rsidR="007A16AF" w:rsidRPr="00230A59">
        <w:rPr>
          <w:rFonts w:asciiTheme="majorBidi" w:hAnsiTheme="majorBidi" w:cstheme="majorBidi"/>
          <w:sz w:val="24"/>
          <w:szCs w:val="24"/>
          <w:rtl/>
          <w:lang w:bidi="ar-EG"/>
        </w:rPr>
        <w:t xml:space="preserve"> البناء للكتل </w:t>
      </w:r>
      <w:r w:rsidR="009D6E34" w:rsidRPr="00230A59">
        <w:rPr>
          <w:rFonts w:asciiTheme="majorBidi" w:hAnsiTheme="majorBidi" w:cstheme="majorBidi"/>
          <w:sz w:val="24"/>
          <w:szCs w:val="24"/>
          <w:rtl/>
          <w:lang w:bidi="ar-EG"/>
        </w:rPr>
        <w:t>الجاهزة.</w:t>
      </w:r>
    </w:p>
    <w:p w14:paraId="138AD50C"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الحماية</w:t>
      </w:r>
      <w:r w:rsidR="00321B7A" w:rsidRPr="00230A59">
        <w:rPr>
          <w:rFonts w:asciiTheme="majorBidi" w:hAnsiTheme="majorBidi" w:cstheme="majorBidi"/>
          <w:sz w:val="24"/>
          <w:szCs w:val="24"/>
          <w:rtl/>
          <w:lang w:bidi="ar-EG"/>
        </w:rPr>
        <w:t xml:space="preserve"> من التعرية</w:t>
      </w:r>
      <w:r w:rsidR="009D6E34" w:rsidRPr="00230A59">
        <w:rPr>
          <w:rFonts w:asciiTheme="majorBidi" w:hAnsiTheme="majorBidi" w:cstheme="majorBidi"/>
          <w:sz w:val="24"/>
          <w:szCs w:val="24"/>
          <w:rtl/>
          <w:lang w:bidi="ar-EG"/>
        </w:rPr>
        <w:t>.</w:t>
      </w:r>
    </w:p>
    <w:p w14:paraId="501BE6D4"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خصائص تشغيل المحجر</w:t>
      </w:r>
      <w:r w:rsidR="009D6E34" w:rsidRPr="00230A59">
        <w:rPr>
          <w:rFonts w:asciiTheme="majorBidi" w:hAnsiTheme="majorBidi" w:cstheme="majorBidi"/>
          <w:sz w:val="24"/>
          <w:szCs w:val="24"/>
          <w:rtl/>
          <w:lang w:bidi="ar-EG"/>
        </w:rPr>
        <w:t>.</w:t>
      </w:r>
    </w:p>
    <w:p w14:paraId="59733911"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خصائص </w:t>
      </w:r>
      <w:r w:rsidR="00321B7A" w:rsidRPr="00230A59">
        <w:rPr>
          <w:rFonts w:asciiTheme="majorBidi" w:hAnsiTheme="majorBidi" w:cstheme="majorBidi"/>
          <w:sz w:val="24"/>
          <w:szCs w:val="24"/>
          <w:rtl/>
          <w:lang w:bidi="ar-EG"/>
        </w:rPr>
        <w:t>التكسية الأرضية</w:t>
      </w:r>
      <w:r w:rsidR="009D6E34" w:rsidRPr="00230A59">
        <w:rPr>
          <w:rFonts w:asciiTheme="majorBidi" w:hAnsiTheme="majorBidi" w:cstheme="majorBidi"/>
          <w:sz w:val="24"/>
          <w:szCs w:val="24"/>
          <w:rtl/>
          <w:lang w:bidi="ar-EG"/>
        </w:rPr>
        <w:t>.</w:t>
      </w:r>
    </w:p>
    <w:p w14:paraId="34612A27" w14:textId="77777777" w:rsidR="007A16AF" w:rsidRPr="00230A59" w:rsidRDefault="007A16AF" w:rsidP="009D6E34">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مواقع </w:t>
      </w:r>
      <w:r w:rsidR="009D6E34" w:rsidRPr="00230A59">
        <w:rPr>
          <w:rFonts w:asciiTheme="majorBidi" w:hAnsiTheme="majorBidi" w:cstheme="majorBidi"/>
          <w:sz w:val="24"/>
          <w:szCs w:val="24"/>
          <w:rtl/>
          <w:lang w:bidi="ar-EG"/>
        </w:rPr>
        <w:t>عواميد</w:t>
      </w:r>
      <w:r w:rsidR="00321B7A" w:rsidRPr="00230A59">
        <w:rPr>
          <w:rFonts w:asciiTheme="majorBidi" w:hAnsiTheme="majorBidi" w:cstheme="majorBidi"/>
          <w:sz w:val="24"/>
          <w:szCs w:val="24"/>
          <w:rtl/>
          <w:lang w:bidi="ar-EG"/>
        </w:rPr>
        <w:t xml:space="preserve"> الحبال</w:t>
      </w:r>
      <w:r w:rsidR="009D6E34" w:rsidRPr="00230A59">
        <w:rPr>
          <w:rFonts w:asciiTheme="majorBidi" w:hAnsiTheme="majorBidi" w:cstheme="majorBidi"/>
          <w:sz w:val="24"/>
          <w:szCs w:val="24"/>
          <w:rtl/>
          <w:lang w:bidi="ar-EG"/>
        </w:rPr>
        <w:t>.</w:t>
      </w:r>
    </w:p>
    <w:p w14:paraId="0E9AE001" w14:textId="77777777" w:rsidR="007A16AF" w:rsidRPr="00230A59" w:rsidRDefault="007A16AF" w:rsidP="009D6E34">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موقع</w:t>
      </w:r>
      <w:r w:rsidR="00321B7A" w:rsidRPr="00230A59">
        <w:rPr>
          <w:rFonts w:asciiTheme="majorBidi" w:hAnsiTheme="majorBidi" w:cstheme="majorBidi"/>
          <w:sz w:val="24"/>
          <w:szCs w:val="24"/>
          <w:rtl/>
          <w:lang w:bidi="ar-EG"/>
        </w:rPr>
        <w:t xml:space="preserve"> وارتفاع</w:t>
      </w:r>
      <w:r w:rsidRPr="00230A59">
        <w:rPr>
          <w:rFonts w:asciiTheme="majorBidi" w:hAnsiTheme="majorBidi" w:cstheme="majorBidi"/>
          <w:sz w:val="24"/>
          <w:szCs w:val="24"/>
          <w:rtl/>
          <w:lang w:bidi="ar-EG"/>
        </w:rPr>
        <w:t xml:space="preserve"> حلقات </w:t>
      </w:r>
      <w:r w:rsidR="009D6E34" w:rsidRPr="00230A59">
        <w:rPr>
          <w:rFonts w:asciiTheme="majorBidi" w:hAnsiTheme="majorBidi" w:cstheme="majorBidi"/>
          <w:sz w:val="24"/>
          <w:szCs w:val="24"/>
          <w:rtl/>
          <w:lang w:bidi="ar-EG"/>
        </w:rPr>
        <w:t>المرسى.</w:t>
      </w:r>
    </w:p>
    <w:p w14:paraId="669044ED"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عدد سلالم الوصول والمسافات</w:t>
      </w:r>
      <w:r w:rsidR="009D6E34" w:rsidRPr="00230A59">
        <w:rPr>
          <w:rFonts w:asciiTheme="majorBidi" w:hAnsiTheme="majorBidi" w:cstheme="majorBidi"/>
          <w:sz w:val="24"/>
          <w:szCs w:val="24"/>
          <w:rtl/>
          <w:lang w:bidi="ar-EG"/>
        </w:rPr>
        <w:t>.</w:t>
      </w:r>
    </w:p>
    <w:p w14:paraId="47B12BA3"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نوع الحاجز والمواصفات</w:t>
      </w:r>
      <w:r w:rsidR="009D6E34" w:rsidRPr="00230A59">
        <w:rPr>
          <w:rFonts w:asciiTheme="majorBidi" w:hAnsiTheme="majorBidi" w:cstheme="majorBidi"/>
          <w:sz w:val="24"/>
          <w:szCs w:val="24"/>
          <w:rtl/>
          <w:lang w:bidi="ar-EG"/>
        </w:rPr>
        <w:t>.</w:t>
      </w:r>
    </w:p>
    <w:p w14:paraId="72E3E97F"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مواصفات السكك الحديدية والمسافة من خط </w:t>
      </w:r>
      <w:r w:rsidR="00321B7A" w:rsidRPr="00230A59">
        <w:rPr>
          <w:rFonts w:asciiTheme="majorBidi" w:hAnsiTheme="majorBidi" w:cstheme="majorBidi"/>
          <w:sz w:val="24"/>
          <w:szCs w:val="24"/>
          <w:rtl/>
          <w:lang w:bidi="ar-EG"/>
        </w:rPr>
        <w:t>التكيف</w:t>
      </w:r>
      <w:r w:rsidRPr="00230A59">
        <w:rPr>
          <w:rFonts w:asciiTheme="majorBidi" w:hAnsiTheme="majorBidi" w:cstheme="majorBidi"/>
          <w:sz w:val="24"/>
          <w:szCs w:val="24"/>
          <w:rtl/>
          <w:lang w:bidi="ar-EG"/>
        </w:rPr>
        <w:t xml:space="preserve"> إن وجت</w:t>
      </w:r>
      <w:r w:rsidR="009D6E34" w:rsidRPr="00230A59">
        <w:rPr>
          <w:rFonts w:asciiTheme="majorBidi" w:hAnsiTheme="majorBidi" w:cstheme="majorBidi"/>
          <w:sz w:val="24"/>
          <w:szCs w:val="24"/>
          <w:rtl/>
          <w:lang w:bidi="ar-EG"/>
        </w:rPr>
        <w:t>.</w:t>
      </w:r>
    </w:p>
    <w:p w14:paraId="2C81B2CF" w14:textId="77777777" w:rsidR="007A16AF" w:rsidRPr="00230A59" w:rsidRDefault="009D6E34" w:rsidP="009D6E34">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الحد الأدنى من قوة الخرسانة مسبقة الصب</w:t>
      </w:r>
      <w:r w:rsidR="007A16AF" w:rsidRPr="00230A59">
        <w:rPr>
          <w:rFonts w:asciiTheme="majorBidi" w:hAnsiTheme="majorBidi" w:cstheme="majorBidi"/>
          <w:sz w:val="24"/>
          <w:szCs w:val="24"/>
          <w:rtl/>
          <w:lang w:bidi="ar-EG"/>
        </w:rPr>
        <w:t xml:space="preserve"> في مرحلة الرفع</w:t>
      </w:r>
      <w:r w:rsidRPr="00230A59">
        <w:rPr>
          <w:rFonts w:asciiTheme="majorBidi" w:hAnsiTheme="majorBidi" w:cstheme="majorBidi"/>
          <w:sz w:val="24"/>
          <w:szCs w:val="24"/>
          <w:rtl/>
          <w:lang w:bidi="ar-EG"/>
        </w:rPr>
        <w:t>.</w:t>
      </w:r>
    </w:p>
    <w:p w14:paraId="06B58AD7" w14:textId="77777777" w:rsidR="007A16AF" w:rsidRPr="00230A59" w:rsidRDefault="007A16AF"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الحماية</w:t>
      </w:r>
      <w:r w:rsidR="00321B7A" w:rsidRPr="00230A59">
        <w:rPr>
          <w:rFonts w:asciiTheme="majorBidi" w:hAnsiTheme="majorBidi" w:cstheme="majorBidi"/>
          <w:sz w:val="24"/>
          <w:szCs w:val="24"/>
          <w:rtl/>
          <w:lang w:bidi="ar-EG"/>
        </w:rPr>
        <w:t xml:space="preserve"> من التعرية</w:t>
      </w:r>
      <w:r w:rsidR="009D6E34" w:rsidRPr="00230A59">
        <w:rPr>
          <w:rFonts w:asciiTheme="majorBidi" w:hAnsiTheme="majorBidi" w:cstheme="majorBidi"/>
          <w:sz w:val="24"/>
          <w:szCs w:val="24"/>
          <w:rtl/>
          <w:lang w:bidi="ar-EG"/>
        </w:rPr>
        <w:t>.</w:t>
      </w:r>
    </w:p>
    <w:p w14:paraId="7D9C1333" w14:textId="77777777" w:rsidR="00321B7A" w:rsidRPr="00230A59" w:rsidRDefault="00321B7A"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حماية المعترضة السفلية</w:t>
      </w:r>
      <w:r w:rsidR="009D6E34" w:rsidRPr="00230A59">
        <w:rPr>
          <w:rFonts w:asciiTheme="majorBidi" w:hAnsiTheme="majorBidi" w:cstheme="majorBidi"/>
          <w:sz w:val="24"/>
          <w:szCs w:val="24"/>
          <w:rtl/>
          <w:lang w:bidi="ar-EG"/>
        </w:rPr>
        <w:t>.</w:t>
      </w:r>
    </w:p>
    <w:p w14:paraId="67997519" w14:textId="77777777" w:rsidR="00321B7A" w:rsidRPr="00230A59" w:rsidRDefault="00321B7A" w:rsidP="006F12C8">
      <w:pPr>
        <w:pStyle w:val="ListParagraph"/>
        <w:numPr>
          <w:ilvl w:val="0"/>
          <w:numId w:val="21"/>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الإطماء وحت قاع البحر</w:t>
      </w:r>
      <w:r w:rsidR="009D6E34" w:rsidRPr="00230A59">
        <w:rPr>
          <w:rFonts w:asciiTheme="majorBidi" w:hAnsiTheme="majorBidi" w:cstheme="majorBidi"/>
          <w:sz w:val="24"/>
          <w:szCs w:val="24"/>
          <w:rtl/>
          <w:lang w:bidi="ar-EG"/>
        </w:rPr>
        <w:t>.</w:t>
      </w:r>
    </w:p>
    <w:p w14:paraId="052E3DBE" w14:textId="77777777" w:rsidR="009D6E34" w:rsidRPr="00230A59" w:rsidRDefault="009D6E34" w:rsidP="009D6E34">
      <w:pPr>
        <w:pStyle w:val="ListParagraph"/>
        <w:bidi/>
        <w:spacing w:after="0" w:line="240" w:lineRule="auto"/>
        <w:jc w:val="both"/>
        <w:rPr>
          <w:rFonts w:asciiTheme="majorBidi" w:hAnsiTheme="majorBidi" w:cstheme="majorBidi"/>
          <w:sz w:val="24"/>
          <w:szCs w:val="24"/>
          <w:rtl/>
          <w:lang w:bidi="ar-EG"/>
        </w:rPr>
      </w:pPr>
    </w:p>
    <w:p w14:paraId="5A034696" w14:textId="77777777" w:rsidR="00BF21EF" w:rsidRPr="00230A59" w:rsidRDefault="0017029C" w:rsidP="003C4420">
      <w:pPr>
        <w:pStyle w:val="Heading2"/>
        <w:numPr>
          <w:ilvl w:val="1"/>
          <w:numId w:val="36"/>
        </w:numPr>
        <w:bidi/>
        <w:ind w:left="540"/>
        <w:rPr>
          <w:rFonts w:asciiTheme="majorBidi" w:hAnsiTheme="majorBidi"/>
          <w:lang w:bidi="ar-EG"/>
        </w:rPr>
      </w:pPr>
      <w:r w:rsidRPr="00230A59">
        <w:rPr>
          <w:rFonts w:asciiTheme="majorBidi" w:hAnsiTheme="majorBidi"/>
          <w:rtl/>
          <w:lang w:bidi="ar-EG"/>
        </w:rPr>
        <w:t xml:space="preserve"> </w:t>
      </w:r>
      <w:bookmarkStart w:id="29" w:name="_Toc89785914"/>
      <w:r w:rsidRPr="00230A59">
        <w:rPr>
          <w:rFonts w:asciiTheme="majorBidi" w:hAnsiTheme="majorBidi"/>
          <w:rtl/>
          <w:lang w:bidi="ar-EG"/>
        </w:rPr>
        <w:t>حواجز المياه وجدران الاحتجاز</w:t>
      </w:r>
      <w:bookmarkEnd w:id="29"/>
    </w:p>
    <w:p w14:paraId="4AB7DAE8" w14:textId="77777777" w:rsidR="00247031" w:rsidRPr="00230A59" w:rsidRDefault="003C4420" w:rsidP="003C4420">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(تُبنى</w:t>
      </w:r>
      <w:r w:rsidR="00247031" w:rsidRPr="00230A59">
        <w:rPr>
          <w:rFonts w:asciiTheme="majorBidi" w:hAnsiTheme="majorBidi" w:cstheme="majorBidi"/>
          <w:sz w:val="24"/>
          <w:szCs w:val="24"/>
          <w:rtl/>
        </w:rPr>
        <w:t xml:space="preserve"> </w:t>
      </w:r>
      <w:r w:rsidR="00B31F3B" w:rsidRPr="00230A59">
        <w:rPr>
          <w:rFonts w:asciiTheme="majorBidi" w:hAnsiTheme="majorBidi" w:cstheme="majorBidi"/>
          <w:sz w:val="24"/>
          <w:szCs w:val="24"/>
          <w:rtl/>
        </w:rPr>
        <w:t>الحواجز المائية</w:t>
      </w:r>
      <w:r w:rsidR="00247031" w:rsidRPr="00230A59">
        <w:rPr>
          <w:rFonts w:asciiTheme="majorBidi" w:hAnsiTheme="majorBidi" w:cstheme="majorBidi"/>
          <w:sz w:val="24"/>
          <w:szCs w:val="24"/>
          <w:rtl/>
        </w:rPr>
        <w:t xml:space="preserve"> للحد من حركة الأمواج في </w:t>
      </w:r>
      <w:r w:rsidR="00B31F3B" w:rsidRPr="00230A59">
        <w:rPr>
          <w:rFonts w:asciiTheme="majorBidi" w:hAnsiTheme="majorBidi" w:cstheme="majorBidi"/>
          <w:sz w:val="24"/>
          <w:szCs w:val="24"/>
          <w:rtl/>
        </w:rPr>
        <w:t>ال</w:t>
      </w:r>
      <w:r w:rsidR="00247031" w:rsidRPr="00230A59">
        <w:rPr>
          <w:rFonts w:asciiTheme="majorBidi" w:hAnsiTheme="majorBidi" w:cstheme="majorBidi"/>
          <w:sz w:val="24"/>
          <w:szCs w:val="24"/>
          <w:rtl/>
        </w:rPr>
        <w:t>منطقة</w:t>
      </w:r>
      <w:r w:rsidR="00B31F3B" w:rsidRPr="00230A59">
        <w:rPr>
          <w:rFonts w:asciiTheme="majorBidi" w:hAnsiTheme="majorBidi" w:cstheme="majorBidi"/>
          <w:sz w:val="24"/>
          <w:szCs w:val="24"/>
          <w:rtl/>
        </w:rPr>
        <w:t xml:space="preserve"> المحجوبة عن الريح</w:t>
      </w:r>
      <w:r w:rsidR="00247031" w:rsidRPr="00230A59">
        <w:rPr>
          <w:rFonts w:asciiTheme="majorBidi" w:hAnsiTheme="majorBidi" w:cstheme="majorBidi"/>
          <w:sz w:val="24"/>
          <w:szCs w:val="24"/>
          <w:rtl/>
        </w:rPr>
        <w:t xml:space="preserve"> </w:t>
      </w:r>
      <w:r w:rsidR="00B31F3B" w:rsidRPr="00230A59">
        <w:rPr>
          <w:rFonts w:asciiTheme="majorBidi" w:hAnsiTheme="majorBidi" w:cstheme="majorBidi"/>
          <w:sz w:val="24"/>
          <w:szCs w:val="24"/>
          <w:rtl/>
        </w:rPr>
        <w:t>ل</w:t>
      </w:r>
      <w:r w:rsidR="00247031" w:rsidRPr="00230A59">
        <w:rPr>
          <w:rFonts w:asciiTheme="majorBidi" w:hAnsiTheme="majorBidi" w:cstheme="majorBidi"/>
          <w:sz w:val="24"/>
          <w:szCs w:val="24"/>
          <w:rtl/>
        </w:rPr>
        <w:t xml:space="preserve">لهيكل. </w:t>
      </w:r>
      <w:r w:rsidRPr="00230A59">
        <w:rPr>
          <w:rFonts w:asciiTheme="majorBidi" w:hAnsiTheme="majorBidi" w:cstheme="majorBidi"/>
          <w:sz w:val="24"/>
          <w:szCs w:val="24"/>
          <w:rtl/>
        </w:rPr>
        <w:t>ويُقلص العمل</w:t>
      </w:r>
      <w:r w:rsidR="00247031" w:rsidRPr="00230A59">
        <w:rPr>
          <w:rFonts w:asciiTheme="majorBidi" w:hAnsiTheme="majorBidi" w:cstheme="majorBidi"/>
          <w:sz w:val="24"/>
          <w:szCs w:val="24"/>
          <w:rtl/>
        </w:rPr>
        <w:t xml:space="preserve"> الموجي من خلال </w:t>
      </w:r>
      <w:r w:rsidR="00BF7A5C" w:rsidRPr="00230A59">
        <w:rPr>
          <w:rFonts w:asciiTheme="majorBidi" w:hAnsiTheme="majorBidi" w:cstheme="majorBidi"/>
          <w:sz w:val="24"/>
          <w:szCs w:val="24"/>
          <w:rtl/>
        </w:rPr>
        <w:t>مزج</w:t>
      </w:r>
      <w:r w:rsidR="00247031" w:rsidRPr="00230A59">
        <w:rPr>
          <w:rFonts w:asciiTheme="majorBidi" w:hAnsiTheme="majorBidi" w:cstheme="majorBidi"/>
          <w:sz w:val="24"/>
          <w:szCs w:val="24"/>
          <w:rtl/>
        </w:rPr>
        <w:t xml:space="preserve"> انعكاس وتبديد طاقة الأمواج الواردة.</w:t>
      </w:r>
    </w:p>
    <w:p w14:paraId="0A55DE23" w14:textId="77777777" w:rsidR="00247031" w:rsidRPr="00230A59" w:rsidRDefault="00247031" w:rsidP="003C4420">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عند استخدام الموانئ، </w:t>
      </w:r>
      <w:r w:rsidR="003C4420" w:rsidRPr="00230A59">
        <w:rPr>
          <w:rFonts w:asciiTheme="majorBidi" w:hAnsiTheme="majorBidi" w:cstheme="majorBidi"/>
          <w:sz w:val="24"/>
          <w:szCs w:val="24"/>
          <w:rtl/>
        </w:rPr>
        <w:t>تُنشأ</w:t>
      </w:r>
      <w:r w:rsidRPr="00230A59">
        <w:rPr>
          <w:rFonts w:asciiTheme="majorBidi" w:hAnsiTheme="majorBidi" w:cstheme="majorBidi"/>
          <w:sz w:val="24"/>
          <w:szCs w:val="24"/>
          <w:rtl/>
        </w:rPr>
        <w:t xml:space="preserve"> </w:t>
      </w:r>
      <w:r w:rsidR="00BF7A5C" w:rsidRPr="00230A59">
        <w:rPr>
          <w:rFonts w:asciiTheme="majorBidi" w:hAnsiTheme="majorBidi" w:cstheme="majorBidi"/>
          <w:sz w:val="24"/>
          <w:szCs w:val="24"/>
          <w:rtl/>
        </w:rPr>
        <w:t>الحواجز المائية</w:t>
      </w:r>
      <w:r w:rsidRPr="00230A59">
        <w:rPr>
          <w:rFonts w:asciiTheme="majorBidi" w:hAnsiTheme="majorBidi" w:cstheme="majorBidi"/>
          <w:sz w:val="24"/>
          <w:szCs w:val="24"/>
          <w:rtl/>
        </w:rPr>
        <w:t xml:space="preserve"> لخلق مياه هادئة لعمليات الإرساء والتحميل الآمن ومعالجة السفن وحماية مرافق الميناء</w:t>
      </w:r>
      <w:r w:rsidR="00BF7A5C" w:rsidRPr="00230A59">
        <w:rPr>
          <w:rFonts w:asciiTheme="majorBidi" w:hAnsiTheme="majorBidi" w:cstheme="majorBidi"/>
          <w:sz w:val="24"/>
          <w:szCs w:val="24"/>
          <w:rtl/>
        </w:rPr>
        <w:t>).</w:t>
      </w:r>
    </w:p>
    <w:p w14:paraId="1B378EC1" w14:textId="77777777" w:rsidR="00247031" w:rsidRPr="00230A59" w:rsidRDefault="00247031"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حدد:</w:t>
      </w:r>
    </w:p>
    <w:p w14:paraId="3D6C31C5" w14:textId="77777777" w:rsidR="00247031" w:rsidRPr="00230A59" w:rsidRDefault="00247031" w:rsidP="003C4420">
      <w:pPr>
        <w:pStyle w:val="ListParagraph"/>
        <w:numPr>
          <w:ilvl w:val="2"/>
          <w:numId w:val="22"/>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متطلبات تحديد مستوى القمة</w:t>
      </w:r>
    </w:p>
    <w:p w14:paraId="7ABE1A1F" w14:textId="77777777" w:rsidR="00247031" w:rsidRPr="00230A59" w:rsidRDefault="00247031" w:rsidP="003C4420">
      <w:pPr>
        <w:pStyle w:val="ListParagraph"/>
        <w:numPr>
          <w:ilvl w:val="2"/>
          <w:numId w:val="22"/>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قمة السطح أو الهيكل</w:t>
      </w:r>
    </w:p>
    <w:p w14:paraId="69FD0302" w14:textId="77777777" w:rsidR="00247031" w:rsidRPr="00230A59" w:rsidRDefault="00247031" w:rsidP="003C4420">
      <w:pPr>
        <w:pStyle w:val="ListParagraph"/>
        <w:numPr>
          <w:ilvl w:val="2"/>
          <w:numId w:val="22"/>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مواد</w:t>
      </w:r>
      <w:r w:rsidR="00DF4013" w:rsidRPr="00230A59">
        <w:rPr>
          <w:rFonts w:asciiTheme="majorBidi" w:hAnsiTheme="majorBidi" w:cstheme="majorBidi"/>
          <w:sz w:val="24"/>
          <w:szCs w:val="24"/>
          <w:rtl/>
        </w:rPr>
        <w:t xml:space="preserve"> </w:t>
      </w:r>
      <w:r w:rsidR="00E54116" w:rsidRPr="00230A59">
        <w:rPr>
          <w:rFonts w:asciiTheme="majorBidi" w:hAnsiTheme="majorBidi" w:cstheme="majorBidi"/>
          <w:sz w:val="24"/>
          <w:szCs w:val="24"/>
          <w:rtl/>
        </w:rPr>
        <w:t>الردم</w:t>
      </w:r>
    </w:p>
    <w:p w14:paraId="2A69455C" w14:textId="77777777" w:rsidR="00247031" w:rsidRPr="00230A59" w:rsidRDefault="00247031" w:rsidP="003C4420">
      <w:pPr>
        <w:pStyle w:val="ListParagraph"/>
        <w:numPr>
          <w:ilvl w:val="2"/>
          <w:numId w:val="22"/>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مواصفات مرشح</w:t>
      </w:r>
    </w:p>
    <w:p w14:paraId="2396A7E6" w14:textId="77777777" w:rsidR="00DF4013" w:rsidRPr="00230A59" w:rsidRDefault="00DF4013" w:rsidP="003C4420">
      <w:pPr>
        <w:pStyle w:val="ListParagraph"/>
        <w:numPr>
          <w:ilvl w:val="2"/>
          <w:numId w:val="22"/>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حماية المعترضة السفلية</w:t>
      </w:r>
    </w:p>
    <w:p w14:paraId="65B3F559" w14:textId="77777777" w:rsidR="00247031" w:rsidRPr="00230A59" w:rsidRDefault="00247031" w:rsidP="003C4420">
      <w:pPr>
        <w:pStyle w:val="ListParagraph"/>
        <w:numPr>
          <w:ilvl w:val="2"/>
          <w:numId w:val="22"/>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عوامل الاستقرار</w:t>
      </w:r>
    </w:p>
    <w:p w14:paraId="43D84C85" w14:textId="77777777" w:rsidR="00247031" w:rsidRPr="00230A59" w:rsidRDefault="00247031" w:rsidP="003C4420">
      <w:pPr>
        <w:pStyle w:val="ListParagraph"/>
        <w:numPr>
          <w:ilvl w:val="2"/>
          <w:numId w:val="22"/>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نوع </w:t>
      </w:r>
      <w:r w:rsidR="005A6C32" w:rsidRPr="00230A59">
        <w:rPr>
          <w:rFonts w:asciiTheme="majorBidi" w:hAnsiTheme="majorBidi" w:cstheme="majorBidi"/>
          <w:sz w:val="24"/>
          <w:szCs w:val="24"/>
          <w:rtl/>
        </w:rPr>
        <w:t>الحاجز المائي</w:t>
      </w:r>
      <w:r w:rsidRPr="00230A59">
        <w:rPr>
          <w:rFonts w:asciiTheme="majorBidi" w:hAnsiTheme="majorBidi" w:cstheme="majorBidi"/>
          <w:sz w:val="24"/>
          <w:szCs w:val="24"/>
          <w:rtl/>
        </w:rPr>
        <w:t xml:space="preserve"> (</w:t>
      </w:r>
      <w:r w:rsidR="005A6C32" w:rsidRPr="00230A59">
        <w:rPr>
          <w:rFonts w:asciiTheme="majorBidi" w:hAnsiTheme="majorBidi" w:cstheme="majorBidi"/>
          <w:sz w:val="24"/>
          <w:szCs w:val="24"/>
          <w:rtl/>
        </w:rPr>
        <w:t xml:space="preserve">مغمور </w:t>
      </w:r>
      <w:r w:rsidRPr="00230A59">
        <w:rPr>
          <w:rFonts w:asciiTheme="majorBidi" w:hAnsiTheme="majorBidi" w:cstheme="majorBidi"/>
          <w:sz w:val="24"/>
          <w:szCs w:val="24"/>
          <w:rtl/>
        </w:rPr>
        <w:t>كليًا أو جزئيًا أو غير مغمور)</w:t>
      </w:r>
    </w:p>
    <w:p w14:paraId="5BFC6773" w14:textId="77777777" w:rsidR="005A6C32" w:rsidRPr="00230A59" w:rsidRDefault="005A6C32" w:rsidP="003C4420">
      <w:pPr>
        <w:pStyle w:val="ListParagraph"/>
        <w:numPr>
          <w:ilvl w:val="0"/>
          <w:numId w:val="22"/>
        </w:num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الإطماء وحت قاع البحر</w:t>
      </w:r>
    </w:p>
    <w:p w14:paraId="7D199E82" w14:textId="77777777" w:rsidR="008519DB" w:rsidRPr="00230A59" w:rsidRDefault="008519DB" w:rsidP="003C4420">
      <w:pPr>
        <w:pStyle w:val="Heading1"/>
        <w:numPr>
          <w:ilvl w:val="0"/>
          <w:numId w:val="36"/>
        </w:numPr>
        <w:bidi/>
        <w:rPr>
          <w:rFonts w:asciiTheme="majorBidi" w:hAnsiTheme="majorBidi"/>
          <w:rtl/>
          <w:lang w:bidi="ar-EG"/>
        </w:rPr>
      </w:pPr>
      <w:bookmarkStart w:id="30" w:name="_Toc89785915"/>
      <w:r w:rsidRPr="00230A59">
        <w:rPr>
          <w:rFonts w:asciiTheme="majorBidi" w:hAnsiTheme="majorBidi"/>
          <w:rtl/>
          <w:lang w:bidi="ar-EG"/>
        </w:rPr>
        <w:t>استصلاح الأراضي</w:t>
      </w:r>
      <w:bookmarkEnd w:id="30"/>
    </w:p>
    <w:p w14:paraId="5AE2EB78" w14:textId="77777777" w:rsidR="008519DB" w:rsidRPr="00230A59" w:rsidRDefault="008519DB" w:rsidP="00A63F2B">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w:t>
      </w:r>
      <w:r w:rsidR="00622684" w:rsidRPr="00230A59">
        <w:rPr>
          <w:rFonts w:asciiTheme="majorBidi" w:hAnsiTheme="majorBidi" w:cstheme="majorBidi"/>
          <w:sz w:val="24"/>
          <w:szCs w:val="24"/>
          <w:rtl/>
          <w:lang w:bidi="ar-EG"/>
        </w:rPr>
        <w:t xml:space="preserve">يكمن </w:t>
      </w:r>
      <w:r w:rsidRPr="00230A59">
        <w:rPr>
          <w:rFonts w:asciiTheme="majorBidi" w:hAnsiTheme="majorBidi" w:cstheme="majorBidi"/>
          <w:sz w:val="24"/>
          <w:szCs w:val="24"/>
          <w:rtl/>
          <w:lang w:bidi="ar-EG"/>
        </w:rPr>
        <w:t xml:space="preserve">الغرض من الاستصلاح </w:t>
      </w:r>
      <w:r w:rsidR="00622684" w:rsidRPr="00230A59">
        <w:rPr>
          <w:rFonts w:asciiTheme="majorBidi" w:hAnsiTheme="majorBidi" w:cstheme="majorBidi"/>
          <w:sz w:val="24"/>
          <w:szCs w:val="24"/>
          <w:rtl/>
          <w:lang w:bidi="ar-EG"/>
        </w:rPr>
        <w:t>في</w:t>
      </w:r>
      <w:r w:rsidRPr="00230A59">
        <w:rPr>
          <w:rFonts w:asciiTheme="majorBidi" w:hAnsiTheme="majorBidi" w:cstheme="majorBidi"/>
          <w:sz w:val="24"/>
          <w:szCs w:val="24"/>
          <w:rtl/>
          <w:lang w:bidi="ar-EG"/>
        </w:rPr>
        <w:t xml:space="preserve"> توفير الأراضي </w:t>
      </w:r>
      <w:r w:rsidR="00622684" w:rsidRPr="00230A59">
        <w:rPr>
          <w:rFonts w:asciiTheme="majorBidi" w:hAnsiTheme="majorBidi" w:cstheme="majorBidi"/>
          <w:sz w:val="24"/>
          <w:szCs w:val="24"/>
          <w:rtl/>
          <w:lang w:bidi="ar-EG"/>
        </w:rPr>
        <w:t xml:space="preserve">الساحلية للطرق والتطوير السكني </w:t>
      </w:r>
      <w:r w:rsidR="00A63F2B" w:rsidRPr="00230A59">
        <w:rPr>
          <w:rFonts w:asciiTheme="majorBidi" w:hAnsiTheme="majorBidi" w:cstheme="majorBidi"/>
          <w:sz w:val="24"/>
          <w:szCs w:val="24"/>
          <w:rtl/>
          <w:lang w:bidi="ar-EG"/>
        </w:rPr>
        <w:t xml:space="preserve">وتغذية الشواطئ ودعم الموانئ </w:t>
      </w:r>
      <w:r w:rsidRPr="00230A59">
        <w:rPr>
          <w:rFonts w:asciiTheme="majorBidi" w:hAnsiTheme="majorBidi" w:cstheme="majorBidi"/>
          <w:sz w:val="24"/>
          <w:szCs w:val="24"/>
          <w:rtl/>
          <w:lang w:bidi="ar-EG"/>
        </w:rPr>
        <w:t>والاستخدامات الصناعية أو لتحسين الظروف الهيدروليكية بتعديل الخط الساحلي).</w:t>
      </w:r>
    </w:p>
    <w:p w14:paraId="4E703961" w14:textId="77777777" w:rsidR="003C4420" w:rsidRPr="00230A59" w:rsidRDefault="003C4420" w:rsidP="003C4420">
      <w:pPr>
        <w:bidi/>
        <w:spacing w:after="0" w:line="240" w:lineRule="auto"/>
        <w:jc w:val="both"/>
        <w:rPr>
          <w:rFonts w:asciiTheme="majorBidi" w:hAnsiTheme="majorBidi" w:cstheme="majorBidi"/>
          <w:sz w:val="24"/>
          <w:szCs w:val="24"/>
          <w:lang w:bidi="ar-EG"/>
        </w:rPr>
      </w:pPr>
    </w:p>
    <w:p w14:paraId="42560F76" w14:textId="77777777" w:rsidR="008519DB" w:rsidRPr="00230A59" w:rsidRDefault="00AB5DC9"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r w:rsidR="008519DB" w:rsidRPr="00230A59">
        <w:rPr>
          <w:rFonts w:asciiTheme="majorBidi" w:hAnsiTheme="majorBidi"/>
          <w:rtl/>
          <w:lang w:bidi="ar-EG"/>
        </w:rPr>
        <w:t xml:space="preserve"> </w:t>
      </w:r>
      <w:bookmarkStart w:id="31" w:name="_Toc89785916"/>
      <w:r w:rsidR="008519DB" w:rsidRPr="00230A59">
        <w:rPr>
          <w:rFonts w:asciiTheme="majorBidi" w:hAnsiTheme="majorBidi"/>
          <w:rtl/>
          <w:lang w:bidi="ar-EG"/>
        </w:rPr>
        <w:t>فحص الموقع</w:t>
      </w:r>
      <w:bookmarkEnd w:id="31"/>
    </w:p>
    <w:p w14:paraId="7A9BF7CF" w14:textId="77777777" w:rsidR="00A96ACE" w:rsidRPr="00230A59" w:rsidRDefault="00622684"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 النقاط التالية</w:t>
      </w:r>
      <w:r w:rsidR="00A96ACE" w:rsidRPr="00230A59">
        <w:rPr>
          <w:rFonts w:asciiTheme="majorBidi" w:hAnsiTheme="majorBidi" w:cstheme="majorBidi"/>
          <w:sz w:val="24"/>
          <w:szCs w:val="24"/>
          <w:rtl/>
          <w:lang w:bidi="ar-EG"/>
        </w:rPr>
        <w:t xml:space="preserve">: </w:t>
      </w:r>
    </w:p>
    <w:p w14:paraId="4C7EA726" w14:textId="77777777" w:rsidR="00A31EB9" w:rsidRPr="00230A59" w:rsidRDefault="00487C67" w:rsidP="003705C8">
      <w:pPr>
        <w:pStyle w:val="ListParagraph"/>
        <w:numPr>
          <w:ilvl w:val="0"/>
          <w:numId w:val="23"/>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يجب فحص</w:t>
      </w:r>
      <w:r w:rsidR="00A31EB9" w:rsidRPr="00230A59">
        <w:rPr>
          <w:rFonts w:asciiTheme="majorBidi" w:hAnsiTheme="majorBidi" w:cstheme="majorBidi"/>
          <w:sz w:val="24"/>
          <w:szCs w:val="24"/>
          <w:rtl/>
          <w:lang w:bidi="ar-EG"/>
        </w:rPr>
        <w:t xml:space="preserve"> اﻟﻤﻮﻗﻊ ﻗﺒﻞ ﺗﺼﻤﻴﻢ </w:t>
      </w:r>
      <w:r w:rsidR="003705C8" w:rsidRPr="00230A59">
        <w:rPr>
          <w:rFonts w:asciiTheme="majorBidi" w:hAnsiTheme="majorBidi" w:cstheme="majorBidi"/>
          <w:sz w:val="24"/>
          <w:szCs w:val="24"/>
          <w:rtl/>
          <w:lang w:bidi="ar-EG"/>
        </w:rPr>
        <w:t xml:space="preserve">أعمال </w:t>
      </w:r>
      <w:r w:rsidR="00A31EB9" w:rsidRPr="00230A59">
        <w:rPr>
          <w:rFonts w:asciiTheme="majorBidi" w:hAnsiTheme="majorBidi" w:cstheme="majorBidi"/>
          <w:sz w:val="24"/>
          <w:szCs w:val="24"/>
          <w:rtl/>
          <w:lang w:bidi="ar-EG"/>
        </w:rPr>
        <w:t>اﻻﺳﺘﺼﻼح</w:t>
      </w:r>
      <w:r w:rsidR="00622684" w:rsidRPr="00230A59">
        <w:rPr>
          <w:rFonts w:asciiTheme="majorBidi" w:hAnsiTheme="majorBidi" w:cstheme="majorBidi"/>
          <w:sz w:val="24"/>
          <w:szCs w:val="24"/>
          <w:rtl/>
          <w:lang w:bidi="ar-EG"/>
        </w:rPr>
        <w:t>.</w:t>
      </w:r>
    </w:p>
    <w:p w14:paraId="31DF4CD3" w14:textId="77777777" w:rsidR="00A31EB9" w:rsidRPr="00230A59" w:rsidRDefault="00A31EB9" w:rsidP="006F12C8">
      <w:pPr>
        <w:pStyle w:val="ListParagraph"/>
        <w:numPr>
          <w:ilvl w:val="0"/>
          <w:numId w:val="23"/>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بالإضافة إلى </w:t>
      </w:r>
      <w:r w:rsidR="00F118CB" w:rsidRPr="00230A59">
        <w:rPr>
          <w:rFonts w:asciiTheme="majorBidi" w:hAnsiTheme="majorBidi" w:cstheme="majorBidi"/>
          <w:sz w:val="24"/>
          <w:szCs w:val="24"/>
          <w:rtl/>
          <w:lang w:bidi="ar-EG"/>
        </w:rPr>
        <w:t>الفحوصات</w:t>
      </w:r>
      <w:r w:rsidRPr="00230A59">
        <w:rPr>
          <w:rFonts w:asciiTheme="majorBidi" w:hAnsiTheme="majorBidi" w:cstheme="majorBidi"/>
          <w:sz w:val="24"/>
          <w:szCs w:val="24"/>
          <w:rtl/>
          <w:lang w:bidi="ar-EG"/>
        </w:rPr>
        <w:t xml:space="preserve"> الجيوتقنية العادية المطلوبة للأعمال البحرية، يجب أن تغطي </w:t>
      </w:r>
      <w:r w:rsidR="00157466" w:rsidRPr="00230A59">
        <w:rPr>
          <w:rFonts w:asciiTheme="majorBidi" w:hAnsiTheme="majorBidi" w:cstheme="majorBidi"/>
          <w:sz w:val="24"/>
          <w:szCs w:val="24"/>
          <w:rtl/>
          <w:lang w:bidi="ar-EG"/>
        </w:rPr>
        <w:t>الفحوصات</w:t>
      </w:r>
      <w:r w:rsidRPr="00230A59">
        <w:rPr>
          <w:rFonts w:asciiTheme="majorBidi" w:hAnsiTheme="majorBidi" w:cstheme="majorBidi"/>
          <w:sz w:val="24"/>
          <w:szCs w:val="24"/>
          <w:rtl/>
          <w:lang w:bidi="ar-EG"/>
        </w:rPr>
        <w:t xml:space="preserve"> المصادر المحتملة لمواد </w:t>
      </w:r>
      <w:r w:rsidR="00E54116" w:rsidRPr="00230A59">
        <w:rPr>
          <w:rFonts w:asciiTheme="majorBidi" w:hAnsiTheme="majorBidi" w:cstheme="majorBidi"/>
          <w:sz w:val="24"/>
          <w:szCs w:val="24"/>
          <w:rtl/>
          <w:lang w:bidi="ar-EG"/>
        </w:rPr>
        <w:t>الردم</w:t>
      </w:r>
      <w:r w:rsidRPr="00230A59">
        <w:rPr>
          <w:rFonts w:asciiTheme="majorBidi" w:hAnsiTheme="majorBidi" w:cstheme="majorBidi"/>
          <w:sz w:val="24"/>
          <w:szCs w:val="24"/>
          <w:rtl/>
          <w:lang w:bidi="ar-EG"/>
        </w:rPr>
        <w:t>.</w:t>
      </w:r>
    </w:p>
    <w:p w14:paraId="5E930355" w14:textId="77777777" w:rsidR="00A31EB9" w:rsidRPr="00230A59" w:rsidRDefault="00A31EB9" w:rsidP="00622684">
      <w:pPr>
        <w:pStyle w:val="ListParagraph"/>
        <w:numPr>
          <w:ilvl w:val="0"/>
          <w:numId w:val="23"/>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 </w:t>
      </w:r>
      <w:r w:rsidR="009E436F" w:rsidRPr="00230A59">
        <w:rPr>
          <w:rFonts w:asciiTheme="majorBidi" w:hAnsiTheme="majorBidi" w:cstheme="majorBidi"/>
          <w:sz w:val="24"/>
          <w:szCs w:val="24"/>
          <w:rtl/>
          <w:lang w:bidi="ar-EG"/>
        </w:rPr>
        <w:t>يُنفذ</w:t>
      </w:r>
      <w:r w:rsidRPr="00230A59">
        <w:rPr>
          <w:rFonts w:asciiTheme="majorBidi" w:hAnsiTheme="majorBidi" w:cstheme="majorBidi"/>
          <w:sz w:val="24"/>
          <w:szCs w:val="24"/>
          <w:rtl/>
          <w:lang w:bidi="ar-EG"/>
        </w:rPr>
        <w:t xml:space="preserve"> </w:t>
      </w:r>
      <w:r w:rsidR="00643FD2" w:rsidRPr="00230A59">
        <w:rPr>
          <w:rFonts w:asciiTheme="majorBidi" w:hAnsiTheme="majorBidi" w:cstheme="majorBidi"/>
          <w:sz w:val="24"/>
          <w:szCs w:val="24"/>
          <w:rtl/>
          <w:lang w:bidi="ar-EG"/>
        </w:rPr>
        <w:t>الاختبار</w:t>
      </w:r>
      <w:r w:rsidRPr="00230A59">
        <w:rPr>
          <w:rFonts w:asciiTheme="majorBidi" w:hAnsiTheme="majorBidi" w:cstheme="majorBidi"/>
          <w:sz w:val="24"/>
          <w:szCs w:val="24"/>
          <w:rtl/>
          <w:lang w:bidi="ar-EG"/>
        </w:rPr>
        <w:t xml:space="preserve"> </w:t>
      </w:r>
      <w:r w:rsidR="00643FD2" w:rsidRPr="00230A59">
        <w:rPr>
          <w:rFonts w:asciiTheme="majorBidi" w:hAnsiTheme="majorBidi" w:cstheme="majorBidi"/>
          <w:sz w:val="24"/>
          <w:szCs w:val="24"/>
          <w:rtl/>
          <w:lang w:bidi="ar-EG"/>
        </w:rPr>
        <w:t>الميداني</w:t>
      </w:r>
      <w:r w:rsidRPr="00230A59">
        <w:rPr>
          <w:rFonts w:asciiTheme="majorBidi" w:hAnsiTheme="majorBidi" w:cstheme="majorBidi"/>
          <w:sz w:val="24"/>
          <w:szCs w:val="24"/>
          <w:rtl/>
          <w:lang w:bidi="ar-EG"/>
        </w:rPr>
        <w:t xml:space="preserve"> واﻟﻤﻌﻤﻠﻲ ﻟﻌﻴﻨﺎت اﻟﺘﺮﺑﺔ ﻣﻦ داﺧﻞ ﻣﻨﻄﻘﺔ اﻻﺳﺘﺼﻼح اﻟﻤﻘﺘﺮﺣﺔ ﻟﺘﺤﺪﻳﺪ ﺧﺼﺎﺋﺺ اﻟﻘﻮة واﻟﺘﺴﻮﻳﺔ واﻟﻨﻔﺎذﻳﺔ ﻟﻠﺘﺮﺑﺔ </w:t>
      </w:r>
      <w:r w:rsidR="00914C4F" w:rsidRPr="00230A59">
        <w:rPr>
          <w:rFonts w:asciiTheme="majorBidi" w:hAnsiTheme="majorBidi" w:cstheme="majorBidi"/>
          <w:sz w:val="24"/>
          <w:szCs w:val="24"/>
          <w:rtl/>
          <w:lang w:bidi="ar-EG"/>
        </w:rPr>
        <w:t>التحتية</w:t>
      </w:r>
      <w:r w:rsidRPr="00230A59">
        <w:rPr>
          <w:rFonts w:asciiTheme="majorBidi" w:hAnsiTheme="majorBidi" w:cstheme="majorBidi"/>
          <w:sz w:val="24"/>
          <w:szCs w:val="24"/>
          <w:rtl/>
          <w:lang w:bidi="ar-EG"/>
        </w:rPr>
        <w:t>.</w:t>
      </w:r>
    </w:p>
    <w:p w14:paraId="48F3B510" w14:textId="77777777" w:rsidR="00A31EB9" w:rsidRPr="00230A59" w:rsidRDefault="00A31EB9" w:rsidP="00622684">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 يجب أن تشمل </w:t>
      </w:r>
      <w:r w:rsidR="00914C4F" w:rsidRPr="00230A59">
        <w:rPr>
          <w:rFonts w:asciiTheme="majorBidi" w:hAnsiTheme="majorBidi" w:cstheme="majorBidi"/>
          <w:sz w:val="24"/>
          <w:szCs w:val="24"/>
          <w:rtl/>
          <w:lang w:bidi="ar-EG"/>
        </w:rPr>
        <w:t>الفحوصات</w:t>
      </w:r>
      <w:r w:rsidRPr="00230A59">
        <w:rPr>
          <w:rFonts w:asciiTheme="majorBidi" w:hAnsiTheme="majorBidi" w:cstheme="majorBidi"/>
          <w:sz w:val="24"/>
          <w:szCs w:val="24"/>
          <w:rtl/>
          <w:lang w:bidi="ar-EG"/>
        </w:rPr>
        <w:t xml:space="preserve"> </w:t>
      </w:r>
      <w:r w:rsidR="00914C4F"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 xml:space="preserve">دراسة </w:t>
      </w:r>
      <w:r w:rsidR="00622684"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هيدروغرافية و</w:t>
      </w:r>
      <w:r w:rsidR="00622684"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هيدرودينامية للتيارات والأمواج ونقل الرواسب وتقييم الأثر البيئي وتقييم الأثر على الحركة البحرية لضمان عدم وجود آثار غير مقبولة فيما يتعلق بما يلي:</w:t>
      </w:r>
    </w:p>
    <w:p w14:paraId="4875F0D7"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lastRenderedPageBreak/>
        <w:t>تغيير في الموجة العادية والمتطرفة</w:t>
      </w:r>
      <w:r w:rsidR="00622684" w:rsidRPr="00230A59">
        <w:rPr>
          <w:rFonts w:asciiTheme="majorBidi" w:hAnsiTheme="majorBidi" w:cstheme="majorBidi"/>
          <w:sz w:val="24"/>
          <w:szCs w:val="24"/>
          <w:rtl/>
          <w:lang w:bidi="ar-EG"/>
        </w:rPr>
        <w:t>.</w:t>
      </w:r>
    </w:p>
    <w:p w14:paraId="6FA553A0"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تدفق المد والجزر ونوعية المياه</w:t>
      </w:r>
      <w:r w:rsidR="00622684" w:rsidRPr="00230A59">
        <w:rPr>
          <w:rFonts w:asciiTheme="majorBidi" w:hAnsiTheme="majorBidi" w:cstheme="majorBidi"/>
          <w:sz w:val="24"/>
          <w:szCs w:val="24"/>
          <w:rtl/>
          <w:lang w:bidi="ar-EG"/>
        </w:rPr>
        <w:t>.</w:t>
      </w:r>
    </w:p>
    <w:p w14:paraId="34861411"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علم البيئة</w:t>
      </w:r>
      <w:r w:rsidR="00622684" w:rsidRPr="00230A59">
        <w:rPr>
          <w:rFonts w:asciiTheme="majorBidi" w:hAnsiTheme="majorBidi" w:cstheme="majorBidi"/>
          <w:sz w:val="24"/>
          <w:szCs w:val="24"/>
          <w:rtl/>
          <w:lang w:bidi="ar-EG"/>
        </w:rPr>
        <w:t>.</w:t>
      </w:r>
    </w:p>
    <w:p w14:paraId="16BC9C3B"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الإطماء وحت قاع البحر</w:t>
      </w:r>
      <w:r w:rsidR="00622684" w:rsidRPr="00230A59">
        <w:rPr>
          <w:rFonts w:asciiTheme="majorBidi" w:hAnsiTheme="majorBidi" w:cstheme="majorBidi"/>
          <w:sz w:val="24"/>
          <w:szCs w:val="24"/>
          <w:rtl/>
          <w:lang w:bidi="ar-EG"/>
        </w:rPr>
        <w:t>.</w:t>
      </w:r>
    </w:p>
    <w:p w14:paraId="5CC244EB"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استقرار </w:t>
      </w:r>
      <w:r w:rsidR="00242309" w:rsidRPr="00230A59">
        <w:rPr>
          <w:rFonts w:asciiTheme="majorBidi" w:hAnsiTheme="majorBidi" w:cstheme="majorBidi"/>
          <w:sz w:val="24"/>
          <w:szCs w:val="24"/>
          <w:rtl/>
          <w:lang w:bidi="ar-EG"/>
        </w:rPr>
        <w:t>الخط الساحلي</w:t>
      </w:r>
      <w:r w:rsidRPr="00230A59">
        <w:rPr>
          <w:rFonts w:asciiTheme="majorBidi" w:hAnsiTheme="majorBidi" w:cstheme="majorBidi"/>
          <w:sz w:val="24"/>
          <w:szCs w:val="24"/>
          <w:rtl/>
          <w:lang w:bidi="ar-EG"/>
        </w:rPr>
        <w:t xml:space="preserve"> من الشواطئ القائمة</w:t>
      </w:r>
      <w:r w:rsidR="00622684" w:rsidRPr="00230A59">
        <w:rPr>
          <w:rFonts w:asciiTheme="majorBidi" w:hAnsiTheme="majorBidi" w:cstheme="majorBidi"/>
          <w:sz w:val="24"/>
          <w:szCs w:val="24"/>
          <w:rtl/>
          <w:lang w:bidi="ar-EG"/>
        </w:rPr>
        <w:t>.</w:t>
      </w:r>
    </w:p>
    <w:p w14:paraId="23DAE222"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ملاحة السفن الكبيرة والصغيرة</w:t>
      </w:r>
      <w:r w:rsidR="00622684" w:rsidRPr="00230A59">
        <w:rPr>
          <w:rFonts w:asciiTheme="majorBidi" w:hAnsiTheme="majorBidi" w:cstheme="majorBidi"/>
          <w:sz w:val="24"/>
          <w:szCs w:val="24"/>
          <w:rtl/>
          <w:lang w:bidi="ar-EG"/>
        </w:rPr>
        <w:t>.</w:t>
      </w:r>
    </w:p>
    <w:p w14:paraId="1F22085F"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تشغيل الأرصفة </w:t>
      </w:r>
      <w:r w:rsidR="00242309" w:rsidRPr="00230A59">
        <w:rPr>
          <w:rFonts w:asciiTheme="majorBidi" w:hAnsiTheme="majorBidi" w:cstheme="majorBidi"/>
          <w:sz w:val="24"/>
          <w:szCs w:val="24"/>
          <w:rtl/>
          <w:lang w:bidi="ar-EG"/>
        </w:rPr>
        <w:t>وأرصفة الميناء</w:t>
      </w:r>
      <w:r w:rsidRPr="00230A59">
        <w:rPr>
          <w:rFonts w:asciiTheme="majorBidi" w:hAnsiTheme="majorBidi" w:cstheme="majorBidi"/>
          <w:sz w:val="24"/>
          <w:szCs w:val="24"/>
          <w:rtl/>
          <w:lang w:bidi="ar-EG"/>
        </w:rPr>
        <w:t xml:space="preserve"> ومناطق مناولة البضائع</w:t>
      </w:r>
      <w:r w:rsidR="00622684" w:rsidRPr="00230A59">
        <w:rPr>
          <w:rFonts w:asciiTheme="majorBidi" w:hAnsiTheme="majorBidi" w:cstheme="majorBidi"/>
          <w:sz w:val="24"/>
          <w:szCs w:val="24"/>
          <w:rtl/>
          <w:lang w:bidi="ar-EG"/>
        </w:rPr>
        <w:t>.</w:t>
      </w:r>
    </w:p>
    <w:p w14:paraId="77A7EC11" w14:textId="77777777" w:rsidR="00704AD2"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الفيضانات بسبب المد والجزر جنبا إلى جنب مع </w:t>
      </w:r>
      <w:r w:rsidR="00242309" w:rsidRPr="00230A59">
        <w:rPr>
          <w:rFonts w:asciiTheme="majorBidi" w:hAnsiTheme="majorBidi" w:cstheme="majorBidi"/>
          <w:sz w:val="24"/>
          <w:szCs w:val="24"/>
          <w:rtl/>
          <w:lang w:bidi="ar-EG"/>
        </w:rPr>
        <w:t>امد العاصفي</w:t>
      </w:r>
      <w:r w:rsidRPr="00230A59">
        <w:rPr>
          <w:rFonts w:asciiTheme="majorBidi" w:hAnsiTheme="majorBidi" w:cstheme="majorBidi"/>
          <w:sz w:val="24"/>
          <w:szCs w:val="24"/>
          <w:rtl/>
          <w:lang w:bidi="ar-EG"/>
        </w:rPr>
        <w:t xml:space="preserve">  و</w:t>
      </w:r>
      <w:r w:rsidR="00242309" w:rsidRPr="00230A59">
        <w:rPr>
          <w:rFonts w:asciiTheme="majorBidi" w:hAnsiTheme="majorBidi" w:cstheme="majorBidi"/>
          <w:sz w:val="24"/>
          <w:szCs w:val="24"/>
          <w:rtl/>
          <w:lang w:bidi="ar-EG"/>
        </w:rPr>
        <w:t>مسار الموجه</w:t>
      </w:r>
      <w:r w:rsidRPr="00230A59">
        <w:rPr>
          <w:rFonts w:asciiTheme="majorBidi" w:hAnsiTheme="majorBidi" w:cstheme="majorBidi"/>
          <w:sz w:val="24"/>
          <w:szCs w:val="24"/>
          <w:rtl/>
          <w:lang w:bidi="ar-EG"/>
        </w:rPr>
        <w:t xml:space="preserve"> </w:t>
      </w:r>
      <w:r w:rsidR="00622684" w:rsidRPr="00230A59">
        <w:rPr>
          <w:rFonts w:asciiTheme="majorBidi" w:hAnsiTheme="majorBidi" w:cstheme="majorBidi"/>
          <w:sz w:val="24"/>
          <w:szCs w:val="24"/>
          <w:rtl/>
          <w:lang w:bidi="ar-EG"/>
        </w:rPr>
        <w:t>.</w:t>
      </w:r>
    </w:p>
    <w:p w14:paraId="001833ED" w14:textId="77777777" w:rsidR="00A31EB9" w:rsidRPr="00230A59" w:rsidRDefault="00704AD2" w:rsidP="006F12C8">
      <w:pPr>
        <w:pStyle w:val="ListParagraph"/>
        <w:numPr>
          <w:ilvl w:val="0"/>
          <w:numId w:val="24"/>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تشغيل مآخذ المياه التي قد تتأثر بتخفيض مستويات المياه المنخفضة أو تراكم الرواسب.</w:t>
      </w:r>
    </w:p>
    <w:p w14:paraId="3B8CC65E" w14:textId="77777777" w:rsidR="00622684" w:rsidRPr="00230A59" w:rsidRDefault="00622684" w:rsidP="00622684">
      <w:pPr>
        <w:pStyle w:val="ListParagraph"/>
        <w:bidi/>
        <w:spacing w:after="0" w:line="240" w:lineRule="auto"/>
        <w:jc w:val="both"/>
        <w:rPr>
          <w:rFonts w:asciiTheme="majorBidi" w:hAnsiTheme="majorBidi" w:cstheme="majorBidi"/>
          <w:sz w:val="24"/>
          <w:szCs w:val="24"/>
          <w:rtl/>
          <w:lang w:bidi="ar-EG"/>
        </w:rPr>
      </w:pPr>
    </w:p>
    <w:p w14:paraId="22A2D1A1" w14:textId="77777777" w:rsidR="008519DB" w:rsidRPr="00230A59" w:rsidRDefault="000B33F3"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32" w:name="_Toc89785917"/>
      <w:r w:rsidR="008519DB" w:rsidRPr="00230A59">
        <w:rPr>
          <w:rFonts w:asciiTheme="majorBidi" w:hAnsiTheme="majorBidi"/>
          <w:rtl/>
          <w:lang w:bidi="ar-EG"/>
        </w:rPr>
        <w:t xml:space="preserve">مستوى </w:t>
      </w:r>
      <w:r w:rsidRPr="00230A59">
        <w:rPr>
          <w:rFonts w:asciiTheme="majorBidi" w:hAnsiTheme="majorBidi"/>
          <w:rtl/>
          <w:lang w:bidi="ar-EG"/>
        </w:rPr>
        <w:t>ردم مواقع الاستصلاح ومواد الردم</w:t>
      </w:r>
      <w:bookmarkEnd w:id="32"/>
    </w:p>
    <w:p w14:paraId="5B50C78E" w14:textId="77777777" w:rsidR="00242309" w:rsidRPr="00230A59" w:rsidRDefault="00622684" w:rsidP="000720D4">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w:t>
      </w:r>
      <w:r w:rsidR="00242309" w:rsidRPr="00230A59">
        <w:rPr>
          <w:rFonts w:asciiTheme="majorBidi" w:hAnsiTheme="majorBidi" w:cstheme="majorBidi"/>
          <w:sz w:val="24"/>
          <w:szCs w:val="24"/>
          <w:rtl/>
          <w:lang w:bidi="ar-EG"/>
        </w:rPr>
        <w:t>تش</w:t>
      </w:r>
      <w:r w:rsidR="000720D4" w:rsidRPr="00230A59">
        <w:rPr>
          <w:rFonts w:asciiTheme="majorBidi" w:hAnsiTheme="majorBidi" w:cstheme="majorBidi"/>
          <w:sz w:val="24"/>
          <w:szCs w:val="24"/>
          <w:rtl/>
        </w:rPr>
        <w:t>ت</w:t>
      </w:r>
      <w:r w:rsidR="00242309" w:rsidRPr="00230A59">
        <w:rPr>
          <w:rFonts w:asciiTheme="majorBidi" w:hAnsiTheme="majorBidi" w:cstheme="majorBidi"/>
          <w:sz w:val="24"/>
          <w:szCs w:val="24"/>
          <w:rtl/>
          <w:lang w:bidi="ar-EG"/>
        </w:rPr>
        <w:t xml:space="preserve">مل مصادر </w:t>
      </w:r>
      <w:r w:rsidR="00E54116" w:rsidRPr="00230A59">
        <w:rPr>
          <w:rFonts w:asciiTheme="majorBidi" w:hAnsiTheme="majorBidi" w:cstheme="majorBidi"/>
          <w:sz w:val="24"/>
          <w:szCs w:val="24"/>
          <w:rtl/>
          <w:lang w:bidi="ar-EG"/>
        </w:rPr>
        <w:t>الردم</w:t>
      </w:r>
      <w:r w:rsidR="00242309" w:rsidRPr="00230A59">
        <w:rPr>
          <w:rFonts w:asciiTheme="majorBidi" w:hAnsiTheme="majorBidi" w:cstheme="majorBidi"/>
          <w:sz w:val="24"/>
          <w:szCs w:val="24"/>
          <w:rtl/>
          <w:lang w:bidi="ar-EG"/>
        </w:rPr>
        <w:t xml:space="preserve"> </w:t>
      </w:r>
      <w:r w:rsidR="000720D4" w:rsidRPr="00230A59">
        <w:rPr>
          <w:rFonts w:asciiTheme="majorBidi" w:hAnsiTheme="majorBidi" w:cstheme="majorBidi"/>
          <w:sz w:val="24"/>
          <w:szCs w:val="24"/>
          <w:rtl/>
          <w:lang w:bidi="ar-EG"/>
        </w:rPr>
        <w:t xml:space="preserve">على </w:t>
      </w:r>
      <w:r w:rsidR="00242309" w:rsidRPr="00230A59">
        <w:rPr>
          <w:rFonts w:asciiTheme="majorBidi" w:hAnsiTheme="majorBidi" w:cstheme="majorBidi"/>
          <w:sz w:val="24"/>
          <w:szCs w:val="24"/>
          <w:rtl/>
          <w:lang w:bidi="ar-EG"/>
        </w:rPr>
        <w:t xml:space="preserve">مواد </w:t>
      </w:r>
      <w:r w:rsidR="00E54116" w:rsidRPr="00230A59">
        <w:rPr>
          <w:rFonts w:asciiTheme="majorBidi" w:hAnsiTheme="majorBidi" w:cstheme="majorBidi"/>
          <w:sz w:val="24"/>
          <w:szCs w:val="24"/>
          <w:rtl/>
          <w:lang w:bidi="ar-EG"/>
        </w:rPr>
        <w:t>السحب</w:t>
      </w:r>
      <w:r w:rsidR="00242309" w:rsidRPr="00230A59">
        <w:rPr>
          <w:rFonts w:asciiTheme="majorBidi" w:hAnsiTheme="majorBidi" w:cstheme="majorBidi"/>
          <w:sz w:val="24"/>
          <w:szCs w:val="24"/>
          <w:rtl/>
          <w:lang w:bidi="ar-EG"/>
        </w:rPr>
        <w:t xml:space="preserve"> من المناطق الداخلية والرمال المجروفة. </w:t>
      </w:r>
      <w:r w:rsidR="000720D4" w:rsidRPr="00230A59">
        <w:rPr>
          <w:rFonts w:asciiTheme="majorBidi" w:hAnsiTheme="majorBidi" w:cstheme="majorBidi"/>
          <w:sz w:val="24"/>
          <w:szCs w:val="24"/>
          <w:rtl/>
          <w:lang w:bidi="ar-EG"/>
        </w:rPr>
        <w:t>و</w:t>
      </w:r>
      <w:r w:rsidR="00242309" w:rsidRPr="00230A59">
        <w:rPr>
          <w:rFonts w:asciiTheme="majorBidi" w:hAnsiTheme="majorBidi" w:cstheme="majorBidi"/>
          <w:sz w:val="24"/>
          <w:szCs w:val="24"/>
          <w:rtl/>
          <w:lang w:bidi="ar-EG"/>
        </w:rPr>
        <w:t xml:space="preserve">يمكن استخدام مواد الاقتراض الداخلي في الأماكن التي تكون متاحة فيها، إلا أنها قد لا تكون متاحة بشكل عام في </w:t>
      </w:r>
      <w:r w:rsidR="000720D4" w:rsidRPr="00230A59">
        <w:rPr>
          <w:rFonts w:asciiTheme="majorBidi" w:hAnsiTheme="majorBidi" w:cstheme="majorBidi"/>
          <w:sz w:val="24"/>
          <w:szCs w:val="24"/>
          <w:rtl/>
          <w:lang w:bidi="ar-EG"/>
        </w:rPr>
        <w:t>مسافات البعد</w:t>
      </w:r>
      <w:r w:rsidR="00242309" w:rsidRPr="00230A59">
        <w:rPr>
          <w:rFonts w:asciiTheme="majorBidi" w:hAnsiTheme="majorBidi" w:cstheme="majorBidi"/>
          <w:sz w:val="24"/>
          <w:szCs w:val="24"/>
          <w:rtl/>
          <w:lang w:bidi="ar-EG"/>
        </w:rPr>
        <w:t xml:space="preserve"> </w:t>
      </w:r>
      <w:r w:rsidR="00A31F3C" w:rsidRPr="00230A59">
        <w:rPr>
          <w:rFonts w:asciiTheme="majorBidi" w:hAnsiTheme="majorBidi" w:cstheme="majorBidi"/>
          <w:sz w:val="24"/>
          <w:szCs w:val="24"/>
          <w:rtl/>
          <w:lang w:bidi="ar-EG"/>
        </w:rPr>
        <w:t>ال</w:t>
      </w:r>
      <w:r w:rsidR="00242309" w:rsidRPr="00230A59">
        <w:rPr>
          <w:rFonts w:asciiTheme="majorBidi" w:hAnsiTheme="majorBidi" w:cstheme="majorBidi"/>
          <w:sz w:val="24"/>
          <w:szCs w:val="24"/>
          <w:rtl/>
          <w:lang w:bidi="ar-EG"/>
        </w:rPr>
        <w:t>قصيرة</w:t>
      </w:r>
      <w:r w:rsidR="00A31F3C" w:rsidRPr="00230A59">
        <w:rPr>
          <w:rFonts w:asciiTheme="majorBidi" w:hAnsiTheme="majorBidi" w:cstheme="majorBidi"/>
          <w:sz w:val="24"/>
          <w:szCs w:val="24"/>
          <w:rtl/>
          <w:lang w:bidi="ar-EG"/>
        </w:rPr>
        <w:t>).</w:t>
      </w:r>
    </w:p>
    <w:p w14:paraId="45048A06" w14:textId="77777777" w:rsidR="000720D4" w:rsidRPr="00230A59" w:rsidRDefault="000720D4" w:rsidP="000720D4">
      <w:pPr>
        <w:bidi/>
        <w:spacing w:after="0" w:line="240" w:lineRule="auto"/>
        <w:jc w:val="both"/>
        <w:rPr>
          <w:rFonts w:asciiTheme="majorBidi" w:hAnsiTheme="majorBidi" w:cstheme="majorBidi"/>
          <w:sz w:val="24"/>
          <w:szCs w:val="24"/>
          <w:lang w:bidi="ar-EG"/>
        </w:rPr>
      </w:pPr>
    </w:p>
    <w:p w14:paraId="5A2FD02F" w14:textId="77777777" w:rsidR="00242309" w:rsidRPr="00230A59" w:rsidRDefault="00242309" w:rsidP="00380E42">
      <w:p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متطلبات </w:t>
      </w:r>
      <w:r w:rsidR="00380E42" w:rsidRPr="00230A59">
        <w:rPr>
          <w:rFonts w:asciiTheme="majorBidi" w:hAnsiTheme="majorBidi" w:cstheme="majorBidi"/>
          <w:sz w:val="24"/>
          <w:szCs w:val="24"/>
          <w:rtl/>
          <w:lang w:bidi="ar-EG"/>
        </w:rPr>
        <w:t>تعبئة</w:t>
      </w:r>
      <w:r w:rsidRPr="00230A59">
        <w:rPr>
          <w:rFonts w:asciiTheme="majorBidi" w:hAnsiTheme="majorBidi" w:cstheme="majorBidi"/>
          <w:sz w:val="24"/>
          <w:szCs w:val="24"/>
          <w:rtl/>
          <w:lang w:bidi="ar-EG"/>
        </w:rPr>
        <w:t xml:space="preserve"> المواد الهيدروليكية </w:t>
      </w:r>
      <w:r w:rsidR="00477CC1" w:rsidRPr="00230A59">
        <w:rPr>
          <w:rFonts w:asciiTheme="majorBidi" w:hAnsiTheme="majorBidi" w:cstheme="majorBidi"/>
          <w:sz w:val="24"/>
          <w:szCs w:val="24"/>
          <w:rtl/>
          <w:lang w:bidi="ar-EG"/>
        </w:rPr>
        <w:t>المحصول</w:t>
      </w:r>
      <w:r w:rsidRPr="00230A59">
        <w:rPr>
          <w:rFonts w:asciiTheme="majorBidi" w:hAnsiTheme="majorBidi" w:cstheme="majorBidi"/>
          <w:sz w:val="24"/>
          <w:szCs w:val="24"/>
          <w:rtl/>
          <w:lang w:bidi="ar-EG"/>
        </w:rPr>
        <w:t xml:space="preserve"> عليها من التجريف:</w:t>
      </w:r>
    </w:p>
    <w:p w14:paraId="77528A44" w14:textId="77777777" w:rsidR="00242309" w:rsidRPr="00230A59" w:rsidRDefault="00242309" w:rsidP="006F12C8">
      <w:pPr>
        <w:pStyle w:val="ListParagraph"/>
        <w:numPr>
          <w:ilvl w:val="0"/>
          <w:numId w:val="26"/>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يجب أن يكون الرمل خاليًا من المواد العضوية والمواد الضارة الأخرى. </w:t>
      </w:r>
      <w:r w:rsidR="00380E42" w:rsidRPr="00230A59">
        <w:rPr>
          <w:rFonts w:asciiTheme="majorBidi" w:hAnsiTheme="majorBidi" w:cstheme="majorBidi"/>
          <w:sz w:val="24"/>
          <w:szCs w:val="24"/>
          <w:rtl/>
          <w:lang w:bidi="ar-EG"/>
        </w:rPr>
        <w:t>و</w:t>
      </w:r>
      <w:r w:rsidRPr="00230A59">
        <w:rPr>
          <w:rFonts w:asciiTheme="majorBidi" w:hAnsiTheme="majorBidi" w:cstheme="majorBidi"/>
          <w:sz w:val="24"/>
          <w:szCs w:val="24"/>
          <w:rtl/>
          <w:lang w:bidi="ar-EG"/>
        </w:rPr>
        <w:t xml:space="preserve">يجب أن تكون المواد المناسبة أقل من 10٪ من </w:t>
      </w:r>
      <w:r w:rsidR="00211B08" w:rsidRPr="00230A59">
        <w:rPr>
          <w:rFonts w:asciiTheme="majorBidi" w:hAnsiTheme="majorBidi" w:cstheme="majorBidi"/>
          <w:sz w:val="24"/>
          <w:szCs w:val="24"/>
          <w:rtl/>
          <w:lang w:bidi="ar-EG"/>
        </w:rPr>
        <w:t>دقائق الخام</w:t>
      </w:r>
      <w:r w:rsidRPr="00230A59">
        <w:rPr>
          <w:rFonts w:asciiTheme="majorBidi" w:hAnsiTheme="majorBidi" w:cstheme="majorBidi"/>
          <w:sz w:val="24"/>
          <w:szCs w:val="24"/>
          <w:rtl/>
          <w:lang w:bidi="ar-EG"/>
        </w:rPr>
        <w:t xml:space="preserve">. </w:t>
      </w:r>
      <w:r w:rsidR="00380E42" w:rsidRPr="00230A59">
        <w:rPr>
          <w:rFonts w:asciiTheme="majorBidi" w:hAnsiTheme="majorBidi" w:cstheme="majorBidi"/>
          <w:sz w:val="24"/>
          <w:szCs w:val="24"/>
          <w:rtl/>
          <w:lang w:bidi="ar-EG"/>
        </w:rPr>
        <w:t>و</w:t>
      </w:r>
      <w:r w:rsidRPr="00230A59">
        <w:rPr>
          <w:rFonts w:asciiTheme="majorBidi" w:hAnsiTheme="majorBidi" w:cstheme="majorBidi"/>
          <w:sz w:val="24"/>
          <w:szCs w:val="24"/>
          <w:rtl/>
          <w:lang w:bidi="ar-EG"/>
        </w:rPr>
        <w:t xml:space="preserve">يجب تجنب عدسات المواد </w:t>
      </w:r>
      <w:r w:rsidR="00211B08" w:rsidRPr="00230A59">
        <w:rPr>
          <w:rFonts w:asciiTheme="majorBidi" w:hAnsiTheme="majorBidi" w:cstheme="majorBidi"/>
          <w:sz w:val="24"/>
          <w:szCs w:val="24"/>
          <w:rtl/>
          <w:lang w:bidi="ar-EG"/>
        </w:rPr>
        <w:t>السلتية</w:t>
      </w:r>
      <w:r w:rsidRPr="00230A59">
        <w:rPr>
          <w:rFonts w:asciiTheme="majorBidi" w:hAnsiTheme="majorBidi" w:cstheme="majorBidi"/>
          <w:sz w:val="24"/>
          <w:szCs w:val="24"/>
          <w:rtl/>
          <w:lang w:bidi="ar-EG"/>
        </w:rPr>
        <w:t xml:space="preserve"> أو الطينية.</w:t>
      </w:r>
    </w:p>
    <w:p w14:paraId="348F41D3" w14:textId="77777777" w:rsidR="00242309" w:rsidRPr="00230A59" w:rsidRDefault="00242309" w:rsidP="00380E42">
      <w:pPr>
        <w:pStyle w:val="ListParagraph"/>
        <w:numPr>
          <w:ilvl w:val="0"/>
          <w:numId w:val="25"/>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ﻳﻤﻜﻦ اﺳﺘﺨﺪام</w:t>
      </w:r>
      <w:r w:rsidR="00211B08" w:rsidRPr="00230A59">
        <w:rPr>
          <w:rFonts w:asciiTheme="majorBidi" w:hAnsiTheme="majorBidi" w:cstheme="majorBidi"/>
          <w:sz w:val="24"/>
          <w:szCs w:val="24"/>
          <w:rtl/>
          <w:lang w:bidi="ar-EG"/>
        </w:rPr>
        <w:t xml:space="preserve"> المواد السلتية أو الطينية</w:t>
      </w:r>
      <w:r w:rsidRPr="00230A59">
        <w:rPr>
          <w:rFonts w:asciiTheme="majorBidi" w:hAnsiTheme="majorBidi" w:cstheme="majorBidi"/>
          <w:sz w:val="24"/>
          <w:szCs w:val="24"/>
          <w:rtl/>
          <w:lang w:bidi="ar-EG"/>
        </w:rPr>
        <w:t xml:space="preserve"> اﻟﺴﻠﻴﻤﺔ، وﻟﻜﻨﻬﺎ ﻗﺪ ﺗﺘﻄﻠﺐ </w:t>
      </w:r>
      <w:r w:rsidR="00380E42" w:rsidRPr="00230A59">
        <w:rPr>
          <w:rFonts w:asciiTheme="majorBidi" w:hAnsiTheme="majorBidi" w:cstheme="majorBidi"/>
          <w:sz w:val="24"/>
          <w:szCs w:val="24"/>
          <w:rtl/>
          <w:lang w:bidi="ar-EG"/>
        </w:rPr>
        <w:t>مزيداً</w:t>
      </w:r>
      <w:r w:rsidRPr="00230A59">
        <w:rPr>
          <w:rFonts w:asciiTheme="majorBidi" w:hAnsiTheme="majorBidi" w:cstheme="majorBidi"/>
          <w:sz w:val="24"/>
          <w:szCs w:val="24"/>
          <w:rtl/>
          <w:lang w:bidi="ar-EG"/>
        </w:rPr>
        <w:t xml:space="preserve"> ﻣﻦ اﻟﺠﻬﻮد </w:t>
      </w:r>
      <w:r w:rsidR="00211B08" w:rsidRPr="00230A59">
        <w:rPr>
          <w:rFonts w:asciiTheme="majorBidi" w:hAnsiTheme="majorBidi" w:cstheme="majorBidi"/>
          <w:sz w:val="24"/>
          <w:szCs w:val="24"/>
          <w:rtl/>
          <w:lang w:bidi="ar-EG"/>
        </w:rPr>
        <w:t>للدك إلى</w:t>
      </w:r>
      <w:r w:rsidRPr="00230A59">
        <w:rPr>
          <w:rFonts w:asciiTheme="majorBidi" w:hAnsiTheme="majorBidi" w:cstheme="majorBidi"/>
          <w:sz w:val="24"/>
          <w:szCs w:val="24"/>
          <w:rtl/>
          <w:lang w:bidi="ar-EG"/>
        </w:rPr>
        <w:t xml:space="preserve"> </w:t>
      </w:r>
      <w:r w:rsidR="00211B08" w:rsidRPr="00230A59">
        <w:rPr>
          <w:rFonts w:asciiTheme="majorBidi" w:hAnsiTheme="majorBidi" w:cstheme="majorBidi"/>
          <w:sz w:val="24"/>
          <w:szCs w:val="24"/>
          <w:rtl/>
          <w:lang w:bidi="ar-EG"/>
        </w:rPr>
        <w:t>حد</w:t>
      </w:r>
      <w:r w:rsidRPr="00230A59">
        <w:rPr>
          <w:rFonts w:asciiTheme="majorBidi" w:hAnsiTheme="majorBidi" w:cstheme="majorBidi"/>
          <w:sz w:val="24"/>
          <w:szCs w:val="24"/>
          <w:rtl/>
          <w:lang w:bidi="ar-EG"/>
        </w:rPr>
        <w:t xml:space="preserve"> اﻟﺘﺴﻮﻳﺔ.</w:t>
      </w:r>
    </w:p>
    <w:p w14:paraId="76DCFD83" w14:textId="77777777" w:rsidR="00242309" w:rsidRPr="00230A59" w:rsidRDefault="00242309" w:rsidP="006F12C8">
      <w:pPr>
        <w:pStyle w:val="ListParagraph"/>
        <w:numPr>
          <w:ilvl w:val="0"/>
          <w:numId w:val="25"/>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قد يطلب من المقاول إجراء التجريف التجريبي لتحديد المناطق التي يمكن الحصول فيها على مواد </w:t>
      </w:r>
      <w:r w:rsidR="00E54116" w:rsidRPr="00230A59">
        <w:rPr>
          <w:rFonts w:asciiTheme="majorBidi" w:hAnsiTheme="majorBidi" w:cstheme="majorBidi"/>
          <w:sz w:val="24"/>
          <w:szCs w:val="24"/>
          <w:rtl/>
          <w:lang w:bidi="ar-EG"/>
        </w:rPr>
        <w:t>الردم</w:t>
      </w:r>
      <w:r w:rsidRPr="00230A59">
        <w:rPr>
          <w:rFonts w:asciiTheme="majorBidi" w:hAnsiTheme="majorBidi" w:cstheme="majorBidi"/>
          <w:sz w:val="24"/>
          <w:szCs w:val="24"/>
          <w:rtl/>
          <w:lang w:bidi="ar-EG"/>
        </w:rPr>
        <w:t xml:space="preserve"> المناسبة.</w:t>
      </w:r>
    </w:p>
    <w:p w14:paraId="16F67DD5" w14:textId="77777777" w:rsidR="00242309" w:rsidRPr="00230A59" w:rsidRDefault="00242309" w:rsidP="006F12C8">
      <w:pPr>
        <w:pStyle w:val="ListParagraph"/>
        <w:numPr>
          <w:ilvl w:val="0"/>
          <w:numId w:val="25"/>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يجب أن تكون المواد الموضوعة على الفور خلف الحواجز البحرية والسدود والحواجز خالية من المواد الحبيبية لتجنب تراكم ضغط المياه غير الضروري نتيجة للتأخر في المد والجزر أو تدفق المياه الجوفية.</w:t>
      </w:r>
    </w:p>
    <w:p w14:paraId="094615F2" w14:textId="77777777" w:rsidR="00242309" w:rsidRPr="00230A59" w:rsidRDefault="00242309" w:rsidP="006F12C8">
      <w:pPr>
        <w:pStyle w:val="ListParagraph"/>
        <w:numPr>
          <w:ilvl w:val="0"/>
          <w:numId w:val="25"/>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يجب أن تكون المادة وطريقة وضعها تحت الماء قادرة على تحقيق كثافة عالية نسبياً دون ضغط.</w:t>
      </w:r>
    </w:p>
    <w:p w14:paraId="60C495EA" w14:textId="77777777" w:rsidR="00380E42" w:rsidRPr="00230A59" w:rsidRDefault="00380E42" w:rsidP="00380E42">
      <w:pPr>
        <w:bidi/>
        <w:spacing w:after="0" w:line="240" w:lineRule="auto"/>
        <w:ind w:left="360"/>
        <w:jc w:val="both"/>
        <w:rPr>
          <w:rFonts w:asciiTheme="majorBidi" w:hAnsiTheme="majorBidi" w:cstheme="majorBidi"/>
          <w:sz w:val="24"/>
          <w:szCs w:val="24"/>
          <w:lang w:bidi="ar-EG"/>
        </w:rPr>
      </w:pPr>
    </w:p>
    <w:p w14:paraId="70B82A44" w14:textId="77777777" w:rsidR="00380E42" w:rsidRPr="00230A59" w:rsidRDefault="00380E42" w:rsidP="00380E42">
      <w:pPr>
        <w:pStyle w:val="ListParagraph"/>
        <w:bidi/>
        <w:spacing w:after="0" w:line="240" w:lineRule="auto"/>
        <w:jc w:val="both"/>
        <w:rPr>
          <w:rFonts w:asciiTheme="majorBidi" w:hAnsiTheme="majorBidi" w:cstheme="majorBidi"/>
          <w:sz w:val="24"/>
          <w:szCs w:val="24"/>
          <w:rtl/>
          <w:lang w:bidi="ar-EG"/>
        </w:rPr>
      </w:pPr>
    </w:p>
    <w:p w14:paraId="643A60FF" w14:textId="77777777" w:rsidR="008519DB" w:rsidRPr="00230A59" w:rsidRDefault="00E54116"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33" w:name="_Toc89785918"/>
      <w:r w:rsidR="008519DB" w:rsidRPr="00230A59">
        <w:rPr>
          <w:rFonts w:asciiTheme="majorBidi" w:hAnsiTheme="majorBidi"/>
          <w:rtl/>
          <w:lang w:bidi="ar-EG"/>
        </w:rPr>
        <w:t>طريقة الاستصلاح</w:t>
      </w:r>
      <w:bookmarkEnd w:id="33"/>
    </w:p>
    <w:p w14:paraId="2EA7FEDD" w14:textId="77777777" w:rsidR="000440A5" w:rsidRPr="00230A59" w:rsidRDefault="00380E42" w:rsidP="00380E42">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w:t>
      </w:r>
      <w:r w:rsidR="000440A5" w:rsidRPr="00230A59">
        <w:rPr>
          <w:rFonts w:asciiTheme="majorBidi" w:hAnsiTheme="majorBidi" w:cstheme="majorBidi"/>
          <w:sz w:val="24"/>
          <w:szCs w:val="24"/>
          <w:rtl/>
          <w:lang w:bidi="ar-EG"/>
        </w:rPr>
        <w:t>ت</w:t>
      </w:r>
      <w:r w:rsidRPr="00230A59">
        <w:rPr>
          <w:rFonts w:asciiTheme="majorBidi" w:hAnsiTheme="majorBidi" w:cstheme="majorBidi"/>
          <w:sz w:val="24"/>
          <w:szCs w:val="24"/>
          <w:rtl/>
          <w:lang w:bidi="ar-EG"/>
        </w:rPr>
        <w:t>ُ</w:t>
      </w:r>
      <w:r w:rsidR="000440A5" w:rsidRPr="00230A59">
        <w:rPr>
          <w:rFonts w:asciiTheme="majorBidi" w:hAnsiTheme="majorBidi" w:cstheme="majorBidi"/>
          <w:sz w:val="24"/>
          <w:szCs w:val="24"/>
          <w:rtl/>
          <w:lang w:bidi="ar-EG"/>
        </w:rPr>
        <w:t xml:space="preserve">ستخدم عادة طريقتين رئيسيتين للاستصلاح </w:t>
      </w:r>
      <w:r w:rsidRPr="00230A59">
        <w:rPr>
          <w:rFonts w:asciiTheme="majorBidi" w:hAnsiTheme="majorBidi" w:cstheme="majorBidi"/>
          <w:sz w:val="24"/>
          <w:szCs w:val="24"/>
          <w:rtl/>
          <w:lang w:bidi="ar-EG"/>
        </w:rPr>
        <w:t xml:space="preserve">عند </w:t>
      </w:r>
      <w:r w:rsidR="000440A5" w:rsidRPr="00230A59">
        <w:rPr>
          <w:rFonts w:asciiTheme="majorBidi" w:hAnsiTheme="majorBidi" w:cstheme="majorBidi"/>
          <w:sz w:val="24"/>
          <w:szCs w:val="24"/>
          <w:rtl/>
          <w:lang w:bidi="ar-EG"/>
        </w:rPr>
        <w:t xml:space="preserve">استصلاح طبقات البحر الناعمة البحرية والطريقة </w:t>
      </w:r>
      <w:r w:rsidR="002C1142" w:rsidRPr="00230A59">
        <w:rPr>
          <w:rFonts w:asciiTheme="majorBidi" w:hAnsiTheme="majorBidi" w:cstheme="majorBidi"/>
          <w:sz w:val="24"/>
          <w:szCs w:val="24"/>
          <w:rtl/>
          <w:lang w:bidi="ar-EG"/>
        </w:rPr>
        <w:t>المجففة</w:t>
      </w:r>
      <w:r w:rsidR="000440A5" w:rsidRPr="00230A59">
        <w:rPr>
          <w:rFonts w:asciiTheme="majorBidi" w:hAnsiTheme="majorBidi" w:cstheme="majorBidi"/>
          <w:sz w:val="24"/>
          <w:szCs w:val="24"/>
          <w:rtl/>
          <w:lang w:bidi="ar-EG"/>
        </w:rPr>
        <w:t xml:space="preserve"> والطريقة </w:t>
      </w:r>
      <w:r w:rsidRPr="00230A59">
        <w:rPr>
          <w:rFonts w:asciiTheme="majorBidi" w:hAnsiTheme="majorBidi" w:cstheme="majorBidi"/>
          <w:sz w:val="24"/>
          <w:szCs w:val="24"/>
          <w:rtl/>
        </w:rPr>
        <w:t>المجروفة</w:t>
      </w:r>
      <w:r w:rsidR="002C1142" w:rsidRPr="00230A59">
        <w:rPr>
          <w:rFonts w:asciiTheme="majorBidi" w:hAnsiTheme="majorBidi" w:cstheme="majorBidi"/>
          <w:sz w:val="24"/>
          <w:szCs w:val="24"/>
          <w:rtl/>
          <w:lang w:bidi="ar-EG"/>
        </w:rPr>
        <w:t>)</w:t>
      </w:r>
      <w:r w:rsidR="000440A5" w:rsidRPr="00230A59">
        <w:rPr>
          <w:rFonts w:asciiTheme="majorBidi" w:hAnsiTheme="majorBidi" w:cstheme="majorBidi"/>
          <w:sz w:val="24"/>
          <w:szCs w:val="24"/>
          <w:rtl/>
          <w:lang w:bidi="ar-EG"/>
        </w:rPr>
        <w:t>.</w:t>
      </w:r>
    </w:p>
    <w:p w14:paraId="7DE93128" w14:textId="77777777" w:rsidR="00F8782F" w:rsidRPr="00230A59" w:rsidRDefault="00F8782F" w:rsidP="00F8782F">
      <w:pPr>
        <w:bidi/>
        <w:spacing w:after="0" w:line="240" w:lineRule="auto"/>
        <w:jc w:val="both"/>
        <w:rPr>
          <w:rFonts w:asciiTheme="majorBidi" w:hAnsiTheme="majorBidi" w:cstheme="majorBidi"/>
          <w:sz w:val="24"/>
          <w:szCs w:val="24"/>
          <w:lang w:bidi="ar-EG"/>
        </w:rPr>
      </w:pPr>
    </w:p>
    <w:p w14:paraId="760FD9AB" w14:textId="77777777" w:rsidR="000440A5" w:rsidRPr="00230A59" w:rsidRDefault="000440A5"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تحديد طرق الاستصلاح</w:t>
      </w:r>
      <w:r w:rsidR="00380E42" w:rsidRPr="00230A59">
        <w:rPr>
          <w:rFonts w:asciiTheme="majorBidi" w:hAnsiTheme="majorBidi" w:cstheme="majorBidi"/>
          <w:sz w:val="24"/>
          <w:szCs w:val="24"/>
          <w:rtl/>
          <w:lang w:bidi="ar-EG"/>
        </w:rPr>
        <w:t>.</w:t>
      </w:r>
    </w:p>
    <w:p w14:paraId="591E64FD" w14:textId="77777777" w:rsidR="00380E42" w:rsidRPr="00230A59" w:rsidRDefault="00380E42" w:rsidP="00380E42">
      <w:pPr>
        <w:bidi/>
        <w:spacing w:after="0" w:line="240" w:lineRule="auto"/>
        <w:jc w:val="both"/>
        <w:rPr>
          <w:rFonts w:asciiTheme="majorBidi" w:hAnsiTheme="majorBidi" w:cstheme="majorBidi"/>
          <w:sz w:val="24"/>
          <w:szCs w:val="24"/>
          <w:rtl/>
          <w:lang w:bidi="ar-EG"/>
        </w:rPr>
      </w:pPr>
    </w:p>
    <w:p w14:paraId="7E151F17" w14:textId="77777777" w:rsidR="008519DB" w:rsidRPr="00230A59" w:rsidRDefault="00E54116"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34" w:name="_Toc89785919"/>
      <w:r w:rsidR="008519DB" w:rsidRPr="00230A59">
        <w:rPr>
          <w:rFonts w:asciiTheme="majorBidi" w:hAnsiTheme="majorBidi"/>
          <w:rtl/>
          <w:lang w:bidi="ar-EG"/>
        </w:rPr>
        <w:t>الاستقرار</w:t>
      </w:r>
      <w:bookmarkEnd w:id="34"/>
    </w:p>
    <w:p w14:paraId="0B56A5C0" w14:textId="77777777" w:rsidR="0011152B" w:rsidRPr="00230A59" w:rsidRDefault="00F8782F" w:rsidP="00F8782F">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يُحدد</w:t>
      </w:r>
      <w:r w:rsidR="0011152B" w:rsidRPr="00230A59">
        <w:rPr>
          <w:rFonts w:asciiTheme="majorBidi" w:hAnsiTheme="majorBidi" w:cstheme="majorBidi"/>
          <w:sz w:val="24"/>
          <w:szCs w:val="24"/>
          <w:rtl/>
          <w:lang w:bidi="ar-EG"/>
        </w:rPr>
        <w:t xml:space="preserve"> تسلسل </w:t>
      </w:r>
      <w:r w:rsidRPr="00230A59">
        <w:rPr>
          <w:rFonts w:asciiTheme="majorBidi" w:hAnsiTheme="majorBidi" w:cstheme="majorBidi"/>
          <w:sz w:val="24"/>
          <w:szCs w:val="24"/>
          <w:rtl/>
          <w:lang w:bidi="ar-EG"/>
        </w:rPr>
        <w:t>تعبئة الاستصلاح</w:t>
      </w:r>
      <w:r w:rsidR="0011152B" w:rsidRPr="00230A59">
        <w:rPr>
          <w:rFonts w:asciiTheme="majorBidi" w:hAnsiTheme="majorBidi" w:cstheme="majorBidi"/>
          <w:sz w:val="24"/>
          <w:szCs w:val="24"/>
          <w:rtl/>
          <w:lang w:bidi="ar-EG"/>
        </w:rPr>
        <w:t xml:space="preserve"> ومستوى موضع </w:t>
      </w:r>
      <w:r w:rsidR="00E54116" w:rsidRPr="00230A59">
        <w:rPr>
          <w:rFonts w:asciiTheme="majorBidi" w:hAnsiTheme="majorBidi" w:cstheme="majorBidi"/>
          <w:sz w:val="24"/>
          <w:szCs w:val="24"/>
          <w:rtl/>
          <w:lang w:bidi="ar-EG"/>
        </w:rPr>
        <w:t>الردم</w:t>
      </w:r>
      <w:r w:rsidR="0011152B" w:rsidRPr="00230A59">
        <w:rPr>
          <w:rFonts w:asciiTheme="majorBidi" w:hAnsiTheme="majorBidi" w:cstheme="majorBidi"/>
          <w:sz w:val="24"/>
          <w:szCs w:val="24"/>
          <w:rtl/>
          <w:lang w:bidi="ar-EG"/>
        </w:rPr>
        <w:t xml:space="preserve"> </w:t>
      </w:r>
      <w:r w:rsidRPr="00230A59">
        <w:rPr>
          <w:rFonts w:asciiTheme="majorBidi" w:hAnsiTheme="majorBidi" w:cstheme="majorBidi"/>
          <w:sz w:val="24"/>
          <w:szCs w:val="24"/>
          <w:rtl/>
          <w:lang w:bidi="ar-EG"/>
        </w:rPr>
        <w:t>المجروف والمباعدة بين المصارف العمودية</w:t>
      </w:r>
      <w:r w:rsidR="0011152B" w:rsidRPr="00230A59">
        <w:rPr>
          <w:rFonts w:asciiTheme="majorBidi" w:hAnsiTheme="majorBidi" w:cstheme="majorBidi"/>
          <w:sz w:val="24"/>
          <w:szCs w:val="24"/>
          <w:rtl/>
          <w:lang w:bidi="ar-EG"/>
        </w:rPr>
        <w:t xml:space="preserve"> وحجم ومدة </w:t>
      </w:r>
      <w:r w:rsidR="00C634A0" w:rsidRPr="00230A59">
        <w:rPr>
          <w:rFonts w:asciiTheme="majorBidi" w:hAnsiTheme="majorBidi" w:cstheme="majorBidi"/>
          <w:sz w:val="24"/>
          <w:szCs w:val="24"/>
          <w:rtl/>
          <w:lang w:bidi="ar-EG"/>
        </w:rPr>
        <w:t>التحميل</w:t>
      </w:r>
      <w:r w:rsidR="0011152B" w:rsidRPr="00230A59">
        <w:rPr>
          <w:rFonts w:asciiTheme="majorBidi" w:hAnsiTheme="majorBidi" w:cstheme="majorBidi"/>
          <w:sz w:val="24"/>
          <w:szCs w:val="24"/>
          <w:rtl/>
          <w:lang w:bidi="ar-EG"/>
        </w:rPr>
        <w:t xml:space="preserve"> إلى حد كبير من خلال معايير الاستقرار والتسوية</w:t>
      </w:r>
      <w:r w:rsidR="00C634A0" w:rsidRPr="00230A59">
        <w:rPr>
          <w:rFonts w:asciiTheme="majorBidi" w:hAnsiTheme="majorBidi" w:cstheme="majorBidi"/>
          <w:sz w:val="24"/>
          <w:szCs w:val="24"/>
          <w:rtl/>
          <w:lang w:bidi="ar-EG"/>
        </w:rPr>
        <w:t>)</w:t>
      </w:r>
      <w:r w:rsidRPr="00230A59">
        <w:rPr>
          <w:rFonts w:asciiTheme="majorBidi" w:hAnsiTheme="majorBidi" w:cstheme="majorBidi"/>
          <w:sz w:val="24"/>
          <w:szCs w:val="24"/>
          <w:rtl/>
          <w:lang w:bidi="ar-EG"/>
        </w:rPr>
        <w:t>.</w:t>
      </w:r>
    </w:p>
    <w:p w14:paraId="16217BE9" w14:textId="77777777" w:rsidR="00F8782F" w:rsidRPr="00230A59" w:rsidRDefault="00F8782F" w:rsidP="00F8782F">
      <w:pPr>
        <w:bidi/>
        <w:spacing w:after="0" w:line="240" w:lineRule="auto"/>
        <w:jc w:val="both"/>
        <w:rPr>
          <w:rFonts w:asciiTheme="majorBidi" w:hAnsiTheme="majorBidi" w:cstheme="majorBidi"/>
          <w:sz w:val="24"/>
          <w:szCs w:val="24"/>
          <w:lang w:bidi="ar-EG"/>
        </w:rPr>
      </w:pPr>
    </w:p>
    <w:p w14:paraId="1D9B6639" w14:textId="77777777" w:rsidR="0011152B" w:rsidRPr="00230A59" w:rsidRDefault="0011152B" w:rsidP="00F8782F">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xml:space="preserve">• </w:t>
      </w:r>
      <w:r w:rsidR="00F8782F" w:rsidRPr="00230A59">
        <w:rPr>
          <w:rFonts w:asciiTheme="majorBidi" w:hAnsiTheme="majorBidi" w:cstheme="majorBidi"/>
          <w:sz w:val="24"/>
          <w:szCs w:val="24"/>
          <w:rtl/>
          <w:lang w:bidi="ar-EG"/>
        </w:rPr>
        <w:t>تحديد</w:t>
      </w:r>
      <w:r w:rsidRPr="00230A59">
        <w:rPr>
          <w:rFonts w:asciiTheme="majorBidi" w:hAnsiTheme="majorBidi" w:cstheme="majorBidi"/>
          <w:sz w:val="24"/>
          <w:szCs w:val="24"/>
          <w:rtl/>
          <w:lang w:bidi="ar-EG"/>
        </w:rPr>
        <w:t xml:space="preserve"> عامل (عوامل) السلامة المطلوب</w:t>
      </w:r>
      <w:r w:rsidR="00CB6007" w:rsidRPr="00230A59">
        <w:rPr>
          <w:rFonts w:asciiTheme="majorBidi" w:hAnsiTheme="majorBidi" w:cstheme="majorBidi"/>
          <w:sz w:val="24"/>
          <w:szCs w:val="24"/>
          <w:rtl/>
          <w:lang w:bidi="ar-EG"/>
        </w:rPr>
        <w:t>ة</w:t>
      </w:r>
      <w:r w:rsidRPr="00230A59">
        <w:rPr>
          <w:rFonts w:asciiTheme="majorBidi" w:hAnsiTheme="majorBidi" w:cstheme="majorBidi"/>
          <w:sz w:val="24"/>
          <w:szCs w:val="24"/>
          <w:rtl/>
          <w:lang w:bidi="ar-EG"/>
        </w:rPr>
        <w:t xml:space="preserve"> </w:t>
      </w:r>
      <w:r w:rsidR="00CB6007" w:rsidRPr="00230A59">
        <w:rPr>
          <w:rFonts w:asciiTheme="majorBidi" w:hAnsiTheme="majorBidi" w:cstheme="majorBidi"/>
          <w:sz w:val="24"/>
          <w:szCs w:val="24"/>
          <w:rtl/>
          <w:lang w:bidi="ar-EG"/>
        </w:rPr>
        <w:t>لمكافحة</w:t>
      </w:r>
      <w:r w:rsidRPr="00230A59">
        <w:rPr>
          <w:rFonts w:asciiTheme="majorBidi" w:hAnsiTheme="majorBidi" w:cstheme="majorBidi"/>
          <w:sz w:val="24"/>
          <w:szCs w:val="24"/>
          <w:rtl/>
          <w:lang w:bidi="ar-EG"/>
        </w:rPr>
        <w:t xml:space="preserve"> عدم الاستقرار.</w:t>
      </w:r>
    </w:p>
    <w:p w14:paraId="6DAD649B" w14:textId="77777777" w:rsidR="00F8782F" w:rsidRPr="00230A59" w:rsidRDefault="00F8782F" w:rsidP="00F8782F">
      <w:pPr>
        <w:bidi/>
        <w:spacing w:after="0" w:line="240" w:lineRule="auto"/>
        <w:jc w:val="both"/>
        <w:rPr>
          <w:rFonts w:asciiTheme="majorBidi" w:hAnsiTheme="majorBidi" w:cstheme="majorBidi"/>
          <w:sz w:val="24"/>
          <w:szCs w:val="24"/>
          <w:rtl/>
          <w:lang w:bidi="ar-EG"/>
        </w:rPr>
      </w:pPr>
    </w:p>
    <w:p w14:paraId="2FF98E96" w14:textId="77777777" w:rsidR="005A6C32" w:rsidRPr="00230A59" w:rsidRDefault="00E54116"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35" w:name="_Toc89785920"/>
      <w:r w:rsidR="008519DB" w:rsidRPr="00230A59">
        <w:rPr>
          <w:rFonts w:asciiTheme="majorBidi" w:hAnsiTheme="majorBidi"/>
          <w:rtl/>
          <w:lang w:bidi="ar-EG"/>
        </w:rPr>
        <w:t>التسوية</w:t>
      </w:r>
      <w:bookmarkEnd w:id="35"/>
    </w:p>
    <w:p w14:paraId="13DFE923" w14:textId="77777777" w:rsidR="00CB6007" w:rsidRPr="00230A59" w:rsidRDefault="00F8782F" w:rsidP="00F8782F">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تحديد النقاط التالية</w:t>
      </w:r>
      <w:r w:rsidR="00CB6007" w:rsidRPr="00230A59">
        <w:rPr>
          <w:rFonts w:asciiTheme="majorBidi" w:hAnsiTheme="majorBidi" w:cstheme="majorBidi"/>
          <w:sz w:val="24"/>
          <w:szCs w:val="24"/>
          <w:rtl/>
          <w:lang w:bidi="ar-EG"/>
        </w:rPr>
        <w:t>:</w:t>
      </w:r>
    </w:p>
    <w:p w14:paraId="0FFF92A0" w14:textId="77777777" w:rsidR="001F4613" w:rsidRPr="00230A59" w:rsidRDefault="00F8782F" w:rsidP="006F12C8">
      <w:pPr>
        <w:pStyle w:val="ListParagraph"/>
        <w:numPr>
          <w:ilvl w:val="0"/>
          <w:numId w:val="2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w:t>
      </w:r>
      <w:r w:rsidR="001F4613" w:rsidRPr="00230A59">
        <w:rPr>
          <w:rFonts w:asciiTheme="majorBidi" w:hAnsiTheme="majorBidi" w:cstheme="majorBidi"/>
          <w:sz w:val="24"/>
          <w:szCs w:val="24"/>
          <w:rtl/>
        </w:rPr>
        <w:t>لدمج الأساسي</w:t>
      </w:r>
      <w:r w:rsidRPr="00230A59">
        <w:rPr>
          <w:rFonts w:asciiTheme="majorBidi" w:hAnsiTheme="majorBidi" w:cstheme="majorBidi"/>
          <w:sz w:val="24"/>
          <w:szCs w:val="24"/>
          <w:rtl/>
        </w:rPr>
        <w:t>.</w:t>
      </w:r>
    </w:p>
    <w:p w14:paraId="5AA8AC5C" w14:textId="77777777" w:rsidR="001F4613" w:rsidRPr="00230A59" w:rsidRDefault="001F4613" w:rsidP="006F12C8">
      <w:pPr>
        <w:pStyle w:val="ListParagraph"/>
        <w:numPr>
          <w:ilvl w:val="0"/>
          <w:numId w:val="2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الدمج الثانوي</w:t>
      </w:r>
      <w:r w:rsidR="00F8782F" w:rsidRPr="00230A59">
        <w:rPr>
          <w:rFonts w:asciiTheme="majorBidi" w:hAnsiTheme="majorBidi" w:cstheme="majorBidi"/>
          <w:sz w:val="24"/>
          <w:szCs w:val="24"/>
          <w:rtl/>
        </w:rPr>
        <w:t>.</w:t>
      </w:r>
    </w:p>
    <w:p w14:paraId="13E93405" w14:textId="77777777" w:rsidR="001F4613" w:rsidRPr="00230A59" w:rsidRDefault="001F4613" w:rsidP="006F12C8">
      <w:pPr>
        <w:pStyle w:val="ListParagraph"/>
        <w:numPr>
          <w:ilvl w:val="0"/>
          <w:numId w:val="2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التسوية المتبقية</w:t>
      </w:r>
      <w:r w:rsidR="00F8782F" w:rsidRPr="00230A59">
        <w:rPr>
          <w:rFonts w:asciiTheme="majorBidi" w:hAnsiTheme="majorBidi" w:cstheme="majorBidi"/>
          <w:sz w:val="24"/>
          <w:szCs w:val="24"/>
          <w:rtl/>
        </w:rPr>
        <w:t>.</w:t>
      </w:r>
    </w:p>
    <w:p w14:paraId="747D5B2F" w14:textId="77777777" w:rsidR="001F4613" w:rsidRPr="00230A59" w:rsidRDefault="001F4613" w:rsidP="006F12C8">
      <w:pPr>
        <w:pStyle w:val="ListParagraph"/>
        <w:numPr>
          <w:ilvl w:val="0"/>
          <w:numId w:val="2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lastRenderedPageBreak/>
        <w:t>تقدير التسوية</w:t>
      </w:r>
      <w:r w:rsidR="00F8782F" w:rsidRPr="00230A59">
        <w:rPr>
          <w:rFonts w:asciiTheme="majorBidi" w:hAnsiTheme="majorBidi" w:cstheme="majorBidi"/>
          <w:sz w:val="24"/>
          <w:szCs w:val="24"/>
          <w:rtl/>
        </w:rPr>
        <w:t>.</w:t>
      </w:r>
    </w:p>
    <w:p w14:paraId="08202332" w14:textId="77777777" w:rsidR="00CB6007" w:rsidRPr="00230A59" w:rsidRDefault="001F4613" w:rsidP="006F12C8">
      <w:pPr>
        <w:pStyle w:val="ListParagraph"/>
        <w:numPr>
          <w:ilvl w:val="0"/>
          <w:numId w:val="27"/>
        </w:num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طريقة مراقبة التسوية</w:t>
      </w:r>
      <w:r w:rsidR="00F8782F" w:rsidRPr="00230A59">
        <w:rPr>
          <w:rFonts w:asciiTheme="majorBidi" w:hAnsiTheme="majorBidi" w:cstheme="majorBidi"/>
          <w:sz w:val="24"/>
          <w:szCs w:val="24"/>
          <w:rtl/>
        </w:rPr>
        <w:t>.</w:t>
      </w:r>
    </w:p>
    <w:p w14:paraId="53F2F839" w14:textId="77777777" w:rsidR="00F75725" w:rsidRPr="00230A59" w:rsidRDefault="002E789D" w:rsidP="003C4420">
      <w:pPr>
        <w:pStyle w:val="Heading1"/>
        <w:numPr>
          <w:ilvl w:val="0"/>
          <w:numId w:val="36"/>
        </w:numPr>
        <w:bidi/>
        <w:rPr>
          <w:rFonts w:asciiTheme="majorBidi" w:hAnsiTheme="majorBidi"/>
          <w:rtl/>
          <w:lang w:bidi="ar-EG"/>
        </w:rPr>
      </w:pPr>
      <w:bookmarkStart w:id="36" w:name="_Toc89785921"/>
      <w:r w:rsidRPr="00230A59">
        <w:rPr>
          <w:rFonts w:asciiTheme="majorBidi" w:hAnsiTheme="majorBidi"/>
          <w:rtl/>
          <w:lang w:bidi="ar-EG"/>
        </w:rPr>
        <w:t>التجريف</w:t>
      </w:r>
      <w:bookmarkEnd w:id="36"/>
    </w:p>
    <w:p w14:paraId="2B29925A" w14:textId="77777777" w:rsidR="00F75725" w:rsidRPr="00230A59" w:rsidRDefault="00F8782F"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يُضمن</w:t>
      </w:r>
      <w:r w:rsidR="003B188C" w:rsidRPr="00230A59">
        <w:rPr>
          <w:rFonts w:asciiTheme="majorBidi" w:hAnsiTheme="majorBidi" w:cstheme="majorBidi"/>
          <w:sz w:val="24"/>
          <w:szCs w:val="24"/>
          <w:rtl/>
          <w:lang w:bidi="ar-EG"/>
        </w:rPr>
        <w:t xml:space="preserve"> ما يلي في التخطيط لمشاريع التجريف:</w:t>
      </w:r>
    </w:p>
    <w:p w14:paraId="74E052E5" w14:textId="77777777" w:rsidR="00F8782F" w:rsidRPr="00230A59" w:rsidRDefault="00F8782F" w:rsidP="00F8782F">
      <w:pPr>
        <w:bidi/>
        <w:spacing w:after="0" w:line="240" w:lineRule="auto"/>
        <w:jc w:val="both"/>
        <w:rPr>
          <w:rFonts w:asciiTheme="majorBidi" w:hAnsiTheme="majorBidi" w:cstheme="majorBidi"/>
          <w:sz w:val="24"/>
          <w:szCs w:val="24"/>
          <w:lang w:bidi="ar-EG"/>
        </w:rPr>
      </w:pPr>
    </w:p>
    <w:p w14:paraId="5CD910FA" w14:textId="77777777" w:rsidR="00F75725" w:rsidRPr="00230A59" w:rsidRDefault="009A340F"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37" w:name="_Toc89785922"/>
      <w:r w:rsidR="00F75725" w:rsidRPr="00230A59">
        <w:rPr>
          <w:rFonts w:asciiTheme="majorBidi" w:hAnsiTheme="majorBidi"/>
          <w:rtl/>
          <w:lang w:bidi="ar-EG"/>
        </w:rPr>
        <w:t>الاعتبارات البيئية</w:t>
      </w:r>
      <w:bookmarkEnd w:id="37"/>
    </w:p>
    <w:p w14:paraId="0E6D3558" w14:textId="77777777" w:rsidR="00C910DF" w:rsidRPr="00230A59" w:rsidRDefault="00C910DF" w:rsidP="00F8782F">
      <w:pPr>
        <w:pStyle w:val="ListParagraph"/>
        <w:numPr>
          <w:ilvl w:val="0"/>
          <w:numId w:val="29"/>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متطلبات محددة لتقييم التأثير ومستويات التأثير </w:t>
      </w:r>
      <w:r w:rsidR="00F8782F" w:rsidRPr="00230A59">
        <w:rPr>
          <w:rFonts w:asciiTheme="majorBidi" w:hAnsiTheme="majorBidi" w:cstheme="majorBidi"/>
          <w:sz w:val="24"/>
          <w:szCs w:val="24"/>
          <w:rtl/>
          <w:lang w:bidi="ar-EG"/>
        </w:rPr>
        <w:t>المُنظمة</w:t>
      </w:r>
      <w:r w:rsidRPr="00230A59">
        <w:rPr>
          <w:rFonts w:asciiTheme="majorBidi" w:hAnsiTheme="majorBidi" w:cstheme="majorBidi"/>
          <w:sz w:val="24"/>
          <w:szCs w:val="24"/>
          <w:rtl/>
          <w:lang w:bidi="ar-EG"/>
        </w:rPr>
        <w:t xml:space="preserve"> / المقبولة الناتجة عن التجريف والتخلص من المواد الملوثة.</w:t>
      </w:r>
    </w:p>
    <w:p w14:paraId="0EA42160" w14:textId="77777777" w:rsidR="003B188C" w:rsidRPr="00230A59" w:rsidRDefault="00C910DF" w:rsidP="006F12C8">
      <w:pPr>
        <w:pStyle w:val="ListParagraph"/>
        <w:numPr>
          <w:ilvl w:val="0"/>
          <w:numId w:val="28"/>
        </w:numPr>
        <w:bidi/>
        <w:spacing w:after="0" w:line="240" w:lineRule="auto"/>
        <w:ind w:left="72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مستويات مقبولة محددة لإجمالي المواد الصلبة العالقة الناتجة عن وضع الرواسب وعمليات التجريف ووصف الطرق المناسبة للتحكم في العمليات لضمان الحماية البيئية.</w:t>
      </w:r>
    </w:p>
    <w:p w14:paraId="49A12063" w14:textId="77777777" w:rsidR="00F8782F" w:rsidRPr="00230A59" w:rsidRDefault="00F8782F" w:rsidP="00F8782F">
      <w:pPr>
        <w:pStyle w:val="ListParagraph"/>
        <w:bidi/>
        <w:spacing w:after="0" w:line="240" w:lineRule="auto"/>
        <w:jc w:val="both"/>
        <w:rPr>
          <w:rFonts w:asciiTheme="majorBidi" w:hAnsiTheme="majorBidi" w:cstheme="majorBidi"/>
          <w:sz w:val="24"/>
          <w:szCs w:val="24"/>
          <w:rtl/>
          <w:lang w:bidi="ar-EG"/>
        </w:rPr>
      </w:pPr>
    </w:p>
    <w:p w14:paraId="45645EDD" w14:textId="77777777" w:rsidR="005E5FFA" w:rsidRPr="00230A59" w:rsidRDefault="002E789D"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38" w:name="_Toc89785923"/>
      <w:r w:rsidR="00F75725" w:rsidRPr="00230A59">
        <w:rPr>
          <w:rFonts w:asciiTheme="majorBidi" w:hAnsiTheme="majorBidi"/>
          <w:rtl/>
          <w:lang w:bidi="ar-EG"/>
        </w:rPr>
        <w:t>المسح</w:t>
      </w:r>
      <w:bookmarkEnd w:id="38"/>
    </w:p>
    <w:p w14:paraId="36982984" w14:textId="77777777" w:rsidR="00076FB2" w:rsidRPr="00230A59" w:rsidRDefault="00F8782F" w:rsidP="00F8782F">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w:t>
      </w:r>
      <w:r w:rsidR="00884CFA" w:rsidRPr="00230A59">
        <w:rPr>
          <w:rFonts w:asciiTheme="majorBidi" w:hAnsiTheme="majorBidi" w:cstheme="majorBidi"/>
          <w:sz w:val="24"/>
          <w:szCs w:val="24"/>
          <w:rtl/>
        </w:rPr>
        <w:t>من المقرر</w:t>
      </w:r>
      <w:r w:rsidR="00076FB2" w:rsidRPr="00230A59">
        <w:rPr>
          <w:rFonts w:asciiTheme="majorBidi" w:hAnsiTheme="majorBidi" w:cstheme="majorBidi"/>
          <w:sz w:val="24"/>
          <w:szCs w:val="24"/>
          <w:rtl/>
        </w:rPr>
        <w:t xml:space="preserve"> إجراء مجموعة متنوعة من </w:t>
      </w:r>
      <w:r w:rsidR="00884CFA" w:rsidRPr="00230A59">
        <w:rPr>
          <w:rFonts w:asciiTheme="majorBidi" w:hAnsiTheme="majorBidi" w:cstheme="majorBidi"/>
          <w:sz w:val="24"/>
          <w:szCs w:val="24"/>
          <w:rtl/>
        </w:rPr>
        <w:t>عمليات المسح</w:t>
      </w:r>
      <w:r w:rsidR="00076FB2" w:rsidRPr="00230A59">
        <w:rPr>
          <w:rFonts w:asciiTheme="majorBidi" w:hAnsiTheme="majorBidi" w:cstheme="majorBidi"/>
          <w:sz w:val="24"/>
          <w:szCs w:val="24"/>
          <w:rtl/>
        </w:rPr>
        <w:t xml:space="preserve"> الهيدروغرافية لدعم عمليات التجريف  بما في ذلك: عمليات المسح</w:t>
      </w:r>
      <w:r w:rsidRPr="00230A59">
        <w:rPr>
          <w:rFonts w:asciiTheme="majorBidi" w:hAnsiTheme="majorBidi" w:cstheme="majorBidi"/>
          <w:sz w:val="24"/>
          <w:szCs w:val="24"/>
          <w:rtl/>
        </w:rPr>
        <w:t xml:space="preserve"> الأولي وما قبل وما بعد الجرف والقبول</w:t>
      </w:r>
      <w:r w:rsidR="00076FB2" w:rsidRPr="00230A59">
        <w:rPr>
          <w:rFonts w:asciiTheme="majorBidi" w:hAnsiTheme="majorBidi" w:cstheme="majorBidi"/>
          <w:sz w:val="24"/>
          <w:szCs w:val="24"/>
          <w:rtl/>
        </w:rPr>
        <w:t xml:space="preserve"> واكتساح القناة </w:t>
      </w:r>
      <w:r w:rsidR="004A3E52" w:rsidRPr="00230A59">
        <w:rPr>
          <w:rFonts w:asciiTheme="majorBidi" w:hAnsiTheme="majorBidi" w:cstheme="majorBidi"/>
          <w:sz w:val="24"/>
          <w:szCs w:val="24"/>
          <w:rtl/>
        </w:rPr>
        <w:t>وعمليات المسح</w:t>
      </w:r>
      <w:r w:rsidR="00076FB2" w:rsidRPr="00230A59">
        <w:rPr>
          <w:rFonts w:asciiTheme="majorBidi" w:hAnsiTheme="majorBidi" w:cstheme="majorBidi"/>
          <w:sz w:val="24"/>
          <w:szCs w:val="24"/>
          <w:rtl/>
        </w:rPr>
        <w:t xml:space="preserve"> </w:t>
      </w:r>
      <w:r w:rsidR="00884CFA" w:rsidRPr="00230A59">
        <w:rPr>
          <w:rFonts w:asciiTheme="majorBidi" w:hAnsiTheme="majorBidi" w:cstheme="majorBidi"/>
          <w:sz w:val="24"/>
          <w:szCs w:val="24"/>
          <w:rtl/>
        </w:rPr>
        <w:t>المنفذة</w:t>
      </w:r>
      <w:r w:rsidR="00076FB2" w:rsidRPr="00230A59">
        <w:rPr>
          <w:rFonts w:asciiTheme="majorBidi" w:hAnsiTheme="majorBidi" w:cstheme="majorBidi"/>
          <w:sz w:val="24"/>
          <w:szCs w:val="24"/>
          <w:rtl/>
        </w:rPr>
        <w:t xml:space="preserve">. </w:t>
      </w:r>
      <w:r w:rsidR="00884CFA" w:rsidRPr="00230A59">
        <w:rPr>
          <w:rFonts w:asciiTheme="majorBidi" w:hAnsiTheme="majorBidi" w:cstheme="majorBidi"/>
          <w:sz w:val="24"/>
          <w:szCs w:val="24"/>
          <w:rtl/>
        </w:rPr>
        <w:t>و</w:t>
      </w:r>
      <w:r w:rsidR="00076FB2" w:rsidRPr="00230A59">
        <w:rPr>
          <w:rFonts w:asciiTheme="majorBidi" w:hAnsiTheme="majorBidi" w:cstheme="majorBidi"/>
          <w:sz w:val="24"/>
          <w:szCs w:val="24"/>
          <w:rtl/>
        </w:rPr>
        <w:t>ت</w:t>
      </w:r>
      <w:r w:rsidRPr="00230A59">
        <w:rPr>
          <w:rFonts w:asciiTheme="majorBidi" w:hAnsiTheme="majorBidi" w:cstheme="majorBidi"/>
          <w:sz w:val="24"/>
          <w:szCs w:val="24"/>
          <w:rtl/>
        </w:rPr>
        <w:t>ُ</w:t>
      </w:r>
      <w:r w:rsidR="00076FB2" w:rsidRPr="00230A59">
        <w:rPr>
          <w:rFonts w:asciiTheme="majorBidi" w:hAnsiTheme="majorBidi" w:cstheme="majorBidi"/>
          <w:sz w:val="24"/>
          <w:szCs w:val="24"/>
          <w:rtl/>
        </w:rPr>
        <w:t xml:space="preserve">ستخدم </w:t>
      </w:r>
      <w:r w:rsidR="00884CFA" w:rsidRPr="00230A59">
        <w:rPr>
          <w:rFonts w:asciiTheme="majorBidi" w:hAnsiTheme="majorBidi" w:cstheme="majorBidi"/>
          <w:sz w:val="24"/>
          <w:szCs w:val="24"/>
          <w:rtl/>
        </w:rPr>
        <w:t>عمليات المسح</w:t>
      </w:r>
      <w:r w:rsidR="00076FB2" w:rsidRPr="00230A59">
        <w:rPr>
          <w:rFonts w:asciiTheme="majorBidi" w:hAnsiTheme="majorBidi" w:cstheme="majorBidi"/>
          <w:sz w:val="24"/>
          <w:szCs w:val="24"/>
          <w:rtl/>
        </w:rPr>
        <w:t xml:space="preserve"> للتحقق من الحاجة إلى تعميق القناة وإزالة العوائق وتقدير الكميات والتكلفة</w:t>
      </w:r>
      <w:r w:rsidR="00270C5B" w:rsidRPr="00230A59">
        <w:rPr>
          <w:rFonts w:asciiTheme="majorBidi" w:hAnsiTheme="majorBidi" w:cstheme="majorBidi"/>
          <w:sz w:val="24"/>
          <w:szCs w:val="24"/>
          <w:rtl/>
        </w:rPr>
        <w:t>).</w:t>
      </w:r>
    </w:p>
    <w:p w14:paraId="067D6FA5" w14:textId="77777777" w:rsidR="00F8782F" w:rsidRPr="00230A59" w:rsidRDefault="00F8782F" w:rsidP="00F8782F">
      <w:pPr>
        <w:bidi/>
        <w:spacing w:after="0" w:line="240" w:lineRule="auto"/>
        <w:jc w:val="both"/>
        <w:rPr>
          <w:rFonts w:asciiTheme="majorBidi" w:hAnsiTheme="majorBidi" w:cstheme="majorBidi"/>
          <w:sz w:val="24"/>
          <w:szCs w:val="24"/>
        </w:rPr>
      </w:pPr>
    </w:p>
    <w:p w14:paraId="1530B362" w14:textId="77777777" w:rsidR="00076FB2" w:rsidRPr="00230A59" w:rsidRDefault="00F8782F"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تحديد التالي</w:t>
      </w:r>
      <w:r w:rsidR="00076FB2" w:rsidRPr="00230A59">
        <w:rPr>
          <w:rFonts w:asciiTheme="majorBidi" w:hAnsiTheme="majorBidi" w:cstheme="majorBidi"/>
          <w:sz w:val="24"/>
          <w:szCs w:val="24"/>
          <w:rtl/>
        </w:rPr>
        <w:t>:</w:t>
      </w:r>
    </w:p>
    <w:p w14:paraId="085E710D" w14:textId="77777777" w:rsidR="00076FB2" w:rsidRPr="00230A59" w:rsidRDefault="00076FB2" w:rsidP="00F8782F">
      <w:pPr>
        <w:pStyle w:val="ListParagraph"/>
        <w:numPr>
          <w:ilvl w:val="0"/>
          <w:numId w:val="28"/>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نوع المسح</w:t>
      </w:r>
    </w:p>
    <w:p w14:paraId="2A23A6E9" w14:textId="77777777" w:rsidR="00076FB2" w:rsidRPr="00230A59" w:rsidRDefault="00076FB2" w:rsidP="00F8782F">
      <w:pPr>
        <w:pStyle w:val="ListParagraph"/>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 xml:space="preserve">قد تكون </w:t>
      </w:r>
      <w:r w:rsidR="004A3E52" w:rsidRPr="00230A59">
        <w:rPr>
          <w:rFonts w:asciiTheme="majorBidi" w:hAnsiTheme="majorBidi" w:cstheme="majorBidi"/>
          <w:sz w:val="24"/>
          <w:szCs w:val="24"/>
          <w:rtl/>
        </w:rPr>
        <w:t>عمليات مسح</w:t>
      </w:r>
      <w:r w:rsidRPr="00230A59">
        <w:rPr>
          <w:rFonts w:asciiTheme="majorBidi" w:hAnsiTheme="majorBidi" w:cstheme="majorBidi"/>
          <w:sz w:val="24"/>
          <w:szCs w:val="24"/>
          <w:rtl/>
        </w:rPr>
        <w:t xml:space="preserve"> </w:t>
      </w:r>
      <w:r w:rsidR="004A3E52" w:rsidRPr="00230A59">
        <w:rPr>
          <w:rFonts w:asciiTheme="majorBidi" w:hAnsiTheme="majorBidi" w:cstheme="majorBidi"/>
          <w:sz w:val="24"/>
          <w:szCs w:val="24"/>
          <w:rtl/>
        </w:rPr>
        <w:t>ا</w:t>
      </w:r>
      <w:r w:rsidRPr="00230A59">
        <w:rPr>
          <w:rFonts w:asciiTheme="majorBidi" w:hAnsiTheme="majorBidi" w:cstheme="majorBidi"/>
          <w:sz w:val="24"/>
          <w:szCs w:val="24"/>
          <w:rtl/>
        </w:rPr>
        <w:t xml:space="preserve">لتخطيط أو التصميم أقل دقة من </w:t>
      </w:r>
      <w:r w:rsidR="004A3E52" w:rsidRPr="00230A59">
        <w:rPr>
          <w:rFonts w:asciiTheme="majorBidi" w:hAnsiTheme="majorBidi" w:cstheme="majorBidi"/>
          <w:sz w:val="24"/>
          <w:szCs w:val="24"/>
          <w:rtl/>
        </w:rPr>
        <w:t>عمليات الحفر ما قبل الجرف</w:t>
      </w:r>
      <w:r w:rsidRPr="00230A59">
        <w:rPr>
          <w:rFonts w:asciiTheme="majorBidi" w:hAnsiTheme="majorBidi" w:cstheme="majorBidi"/>
          <w:sz w:val="24"/>
          <w:szCs w:val="24"/>
          <w:rtl/>
        </w:rPr>
        <w:t xml:space="preserve"> </w:t>
      </w:r>
      <w:r w:rsidR="004A3E52" w:rsidRPr="00230A59">
        <w:rPr>
          <w:rFonts w:asciiTheme="majorBidi" w:hAnsiTheme="majorBidi" w:cstheme="majorBidi"/>
          <w:sz w:val="24"/>
          <w:szCs w:val="24"/>
          <w:rtl/>
        </w:rPr>
        <w:t xml:space="preserve">أو </w:t>
      </w:r>
      <w:r w:rsidRPr="00230A59">
        <w:rPr>
          <w:rFonts w:asciiTheme="majorBidi" w:hAnsiTheme="majorBidi" w:cstheme="majorBidi"/>
          <w:sz w:val="24"/>
          <w:szCs w:val="24"/>
          <w:rtl/>
        </w:rPr>
        <w:t>ما بعد الحفر.</w:t>
      </w:r>
    </w:p>
    <w:p w14:paraId="34C71269" w14:textId="77777777" w:rsidR="00076FB2" w:rsidRPr="00230A59" w:rsidRDefault="00076FB2" w:rsidP="00F8782F">
      <w:pPr>
        <w:pStyle w:val="ListParagraph"/>
        <w:numPr>
          <w:ilvl w:val="0"/>
          <w:numId w:val="28"/>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نوع التجريف</w:t>
      </w:r>
    </w:p>
    <w:p w14:paraId="541A10D9" w14:textId="77777777" w:rsidR="00076FB2" w:rsidRPr="00230A59" w:rsidRDefault="00076FB2" w:rsidP="00F8782F">
      <w:pPr>
        <w:pStyle w:val="ListParagraph"/>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 xml:space="preserve">[على سبيل المثال صيانة التجريف لقنوات الملاحة سوف تتطلب دقة أقل من حفر الحفريات لبناء أسس </w:t>
      </w:r>
      <w:r w:rsidR="00840675" w:rsidRPr="00230A59">
        <w:rPr>
          <w:rFonts w:asciiTheme="majorBidi" w:hAnsiTheme="majorBidi" w:cstheme="majorBidi"/>
          <w:sz w:val="24"/>
          <w:szCs w:val="24"/>
          <w:rtl/>
        </w:rPr>
        <w:t>الهيكل</w:t>
      </w:r>
      <w:r w:rsidR="00F8782F" w:rsidRPr="00230A59">
        <w:rPr>
          <w:rFonts w:asciiTheme="majorBidi" w:hAnsiTheme="majorBidi" w:cstheme="majorBidi"/>
          <w:sz w:val="24"/>
          <w:szCs w:val="24"/>
          <w:rtl/>
        </w:rPr>
        <w:t xml:space="preserve"> تحت الماء</w:t>
      </w:r>
      <w:r w:rsidRPr="00230A59">
        <w:rPr>
          <w:rFonts w:asciiTheme="majorBidi" w:hAnsiTheme="majorBidi" w:cstheme="majorBidi"/>
          <w:sz w:val="24"/>
          <w:szCs w:val="24"/>
          <w:rtl/>
        </w:rPr>
        <w:t>]</w:t>
      </w:r>
      <w:r w:rsidR="00F8782F" w:rsidRPr="00230A59">
        <w:rPr>
          <w:rFonts w:asciiTheme="majorBidi" w:hAnsiTheme="majorBidi" w:cstheme="majorBidi"/>
          <w:sz w:val="24"/>
          <w:szCs w:val="24"/>
          <w:rtl/>
        </w:rPr>
        <w:t>.</w:t>
      </w:r>
    </w:p>
    <w:p w14:paraId="07053259" w14:textId="77777777" w:rsidR="00076FB2" w:rsidRPr="00230A59" w:rsidRDefault="003B0090" w:rsidP="00F8782F">
      <w:pPr>
        <w:pStyle w:val="ListParagraph"/>
        <w:numPr>
          <w:ilvl w:val="0"/>
          <w:numId w:val="10"/>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تحمل</w:t>
      </w:r>
      <w:r w:rsidR="00076FB2" w:rsidRPr="00230A59">
        <w:rPr>
          <w:rFonts w:asciiTheme="majorBidi" w:hAnsiTheme="majorBidi" w:cstheme="majorBidi"/>
          <w:sz w:val="24"/>
          <w:szCs w:val="24"/>
          <w:rtl/>
        </w:rPr>
        <w:t xml:space="preserve"> التجريف</w:t>
      </w:r>
    </w:p>
    <w:p w14:paraId="6D6927D1" w14:textId="77777777" w:rsidR="00076FB2" w:rsidRPr="00230A59" w:rsidRDefault="00076FB2" w:rsidP="00F8782F">
      <w:pPr>
        <w:pStyle w:val="ListParagraph"/>
        <w:numPr>
          <w:ilvl w:val="0"/>
          <w:numId w:val="10"/>
        </w:numPr>
        <w:bidi/>
        <w:spacing w:after="0" w:line="240" w:lineRule="auto"/>
        <w:ind w:left="810"/>
        <w:jc w:val="both"/>
        <w:rPr>
          <w:rFonts w:asciiTheme="majorBidi" w:hAnsiTheme="majorBidi" w:cstheme="majorBidi"/>
          <w:sz w:val="24"/>
          <w:szCs w:val="24"/>
        </w:rPr>
      </w:pPr>
      <w:r w:rsidRPr="00230A59">
        <w:rPr>
          <w:rFonts w:asciiTheme="majorBidi" w:hAnsiTheme="majorBidi" w:cstheme="majorBidi"/>
          <w:sz w:val="24"/>
          <w:szCs w:val="24"/>
          <w:rtl/>
        </w:rPr>
        <w:t xml:space="preserve">معدات </w:t>
      </w:r>
      <w:r w:rsidR="003B0090" w:rsidRPr="00230A59">
        <w:rPr>
          <w:rFonts w:asciiTheme="majorBidi" w:hAnsiTheme="majorBidi" w:cstheme="majorBidi"/>
          <w:sz w:val="24"/>
          <w:szCs w:val="24"/>
          <w:rtl/>
        </w:rPr>
        <w:t>التجريف</w:t>
      </w:r>
      <w:r w:rsidRPr="00230A59">
        <w:rPr>
          <w:rFonts w:asciiTheme="majorBidi" w:hAnsiTheme="majorBidi" w:cstheme="majorBidi"/>
          <w:sz w:val="24"/>
          <w:szCs w:val="24"/>
          <w:rtl/>
        </w:rPr>
        <w:t xml:space="preserve"> والمسح</w:t>
      </w:r>
    </w:p>
    <w:p w14:paraId="7629728F" w14:textId="77777777" w:rsidR="00F8782F" w:rsidRPr="00230A59" w:rsidRDefault="00F8782F" w:rsidP="00F8782F">
      <w:pPr>
        <w:pStyle w:val="ListParagraph"/>
        <w:bidi/>
        <w:spacing w:after="0" w:line="240" w:lineRule="auto"/>
        <w:ind w:left="810"/>
        <w:jc w:val="both"/>
        <w:rPr>
          <w:rFonts w:asciiTheme="majorBidi" w:hAnsiTheme="majorBidi" w:cstheme="majorBidi"/>
          <w:sz w:val="24"/>
          <w:szCs w:val="24"/>
        </w:rPr>
      </w:pPr>
    </w:p>
    <w:p w14:paraId="2F1CDF0C" w14:textId="77777777" w:rsidR="00076FB2" w:rsidRPr="00230A59" w:rsidRDefault="00F8782F" w:rsidP="00F8782F">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w:t>
      </w:r>
      <w:r w:rsidR="00076FB2" w:rsidRPr="00230A59">
        <w:rPr>
          <w:rFonts w:asciiTheme="majorBidi" w:hAnsiTheme="majorBidi" w:cstheme="majorBidi"/>
          <w:sz w:val="24"/>
          <w:szCs w:val="24"/>
          <w:rtl/>
        </w:rPr>
        <w:t xml:space="preserve">لا </w:t>
      </w:r>
      <w:r w:rsidRPr="00230A59">
        <w:rPr>
          <w:rFonts w:asciiTheme="majorBidi" w:hAnsiTheme="majorBidi" w:cstheme="majorBidi"/>
          <w:sz w:val="24"/>
          <w:szCs w:val="24"/>
          <w:rtl/>
        </w:rPr>
        <w:t>يمكن ضبط</w:t>
      </w:r>
      <w:r w:rsidR="00076FB2" w:rsidRPr="00230A59">
        <w:rPr>
          <w:rFonts w:asciiTheme="majorBidi" w:hAnsiTheme="majorBidi" w:cstheme="majorBidi"/>
          <w:sz w:val="24"/>
          <w:szCs w:val="24"/>
          <w:rtl/>
        </w:rPr>
        <w:t xml:space="preserve"> جرافات الشفط</w:t>
      </w:r>
      <w:r w:rsidRPr="00230A59">
        <w:rPr>
          <w:rFonts w:asciiTheme="majorBidi" w:hAnsiTheme="majorBidi" w:cstheme="majorBidi"/>
          <w:sz w:val="24"/>
          <w:szCs w:val="24"/>
          <w:rtl/>
        </w:rPr>
        <w:t xml:space="preserve"> بدقة شديدة</w:t>
      </w:r>
      <w:r w:rsidR="00076FB2" w:rsidRPr="00230A59">
        <w:rPr>
          <w:rFonts w:asciiTheme="majorBidi" w:hAnsiTheme="majorBidi" w:cstheme="majorBidi"/>
          <w:sz w:val="24"/>
          <w:szCs w:val="24"/>
          <w:rtl/>
        </w:rPr>
        <w:t xml:space="preserve"> لأن </w:t>
      </w:r>
      <w:r w:rsidRPr="00230A59">
        <w:rPr>
          <w:rFonts w:asciiTheme="majorBidi" w:hAnsiTheme="majorBidi" w:cstheme="majorBidi"/>
          <w:sz w:val="24"/>
          <w:szCs w:val="24"/>
          <w:rtl/>
        </w:rPr>
        <w:t>نتيجة المسح ليست دقيقة بما يكفي</w:t>
      </w:r>
      <w:r w:rsidR="00076FB2"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 xml:space="preserve">وتمتلك </w:t>
      </w:r>
      <w:r w:rsidR="003B0090" w:rsidRPr="00230A59">
        <w:rPr>
          <w:rFonts w:asciiTheme="majorBidi" w:hAnsiTheme="majorBidi" w:cstheme="majorBidi"/>
          <w:sz w:val="24"/>
          <w:szCs w:val="24"/>
          <w:rtl/>
        </w:rPr>
        <w:t>ال</w:t>
      </w:r>
      <w:r w:rsidR="00076FB2" w:rsidRPr="00230A59">
        <w:rPr>
          <w:rFonts w:asciiTheme="majorBidi" w:hAnsiTheme="majorBidi" w:cstheme="majorBidi"/>
          <w:sz w:val="24"/>
          <w:szCs w:val="24"/>
          <w:rtl/>
        </w:rPr>
        <w:t xml:space="preserve">جرافات </w:t>
      </w:r>
      <w:r w:rsidR="003B0090" w:rsidRPr="00230A59">
        <w:rPr>
          <w:rFonts w:asciiTheme="majorBidi" w:hAnsiTheme="majorBidi" w:cstheme="majorBidi"/>
          <w:sz w:val="24"/>
          <w:szCs w:val="24"/>
          <w:rtl/>
        </w:rPr>
        <w:t xml:space="preserve">الميكانيكية </w:t>
      </w:r>
      <w:r w:rsidR="00076FB2" w:rsidRPr="00230A59">
        <w:rPr>
          <w:rFonts w:asciiTheme="majorBidi" w:hAnsiTheme="majorBidi" w:cstheme="majorBidi"/>
          <w:sz w:val="24"/>
          <w:szCs w:val="24"/>
          <w:rtl/>
        </w:rPr>
        <w:t>أو</w:t>
      </w:r>
      <w:r w:rsidR="003B0090" w:rsidRPr="00230A59">
        <w:rPr>
          <w:rFonts w:asciiTheme="majorBidi" w:hAnsiTheme="majorBidi" w:cstheme="majorBidi"/>
          <w:sz w:val="24"/>
          <w:szCs w:val="24"/>
          <w:rtl/>
        </w:rPr>
        <w:t xml:space="preserve"> جرافات الرأس القاطعة</w:t>
      </w:r>
      <w:r w:rsidR="00076FB2" w:rsidRPr="00230A59">
        <w:rPr>
          <w:rFonts w:asciiTheme="majorBidi" w:hAnsiTheme="majorBidi" w:cstheme="majorBidi"/>
          <w:sz w:val="24"/>
          <w:szCs w:val="24"/>
          <w:rtl/>
        </w:rPr>
        <w:t xml:space="preserve"> </w:t>
      </w:r>
      <w:r w:rsidRPr="00230A59">
        <w:rPr>
          <w:rFonts w:asciiTheme="majorBidi" w:hAnsiTheme="majorBidi" w:cstheme="majorBidi"/>
          <w:sz w:val="24"/>
          <w:szCs w:val="24"/>
          <w:rtl/>
        </w:rPr>
        <w:t>القدرة</w:t>
      </w:r>
      <w:r w:rsidR="00076FB2" w:rsidRPr="00230A59">
        <w:rPr>
          <w:rFonts w:asciiTheme="majorBidi" w:hAnsiTheme="majorBidi" w:cstheme="majorBidi"/>
          <w:sz w:val="24"/>
          <w:szCs w:val="24"/>
          <w:rtl/>
        </w:rPr>
        <w:t xml:space="preserve"> على </w:t>
      </w:r>
      <w:r w:rsidRPr="00230A59">
        <w:rPr>
          <w:rFonts w:asciiTheme="majorBidi" w:hAnsiTheme="majorBidi" w:cstheme="majorBidi"/>
          <w:sz w:val="24"/>
          <w:szCs w:val="24"/>
          <w:rtl/>
        </w:rPr>
        <w:t xml:space="preserve">الضبط </w:t>
      </w:r>
      <w:r w:rsidR="00076FB2" w:rsidRPr="00230A59">
        <w:rPr>
          <w:rFonts w:asciiTheme="majorBidi" w:hAnsiTheme="majorBidi" w:cstheme="majorBidi"/>
          <w:sz w:val="24"/>
          <w:szCs w:val="24"/>
          <w:rtl/>
        </w:rPr>
        <w:t xml:space="preserve">بشكل أكبر ويمكنها إجراء حفر أكثر دقة </w:t>
      </w:r>
      <w:r w:rsidR="003B0090" w:rsidRPr="00230A59">
        <w:rPr>
          <w:rFonts w:asciiTheme="majorBidi" w:hAnsiTheme="majorBidi" w:cstheme="majorBidi"/>
          <w:sz w:val="24"/>
          <w:szCs w:val="24"/>
          <w:rtl/>
        </w:rPr>
        <w:t>للمنصة</w:t>
      </w:r>
      <w:r w:rsidR="00076FB2" w:rsidRPr="00230A59">
        <w:rPr>
          <w:rFonts w:asciiTheme="majorBidi" w:hAnsiTheme="majorBidi" w:cstheme="majorBidi"/>
          <w:sz w:val="24"/>
          <w:szCs w:val="24"/>
          <w:rtl/>
        </w:rPr>
        <w:t xml:space="preserve"> السفلي</w:t>
      </w:r>
      <w:r w:rsidR="003B0090" w:rsidRPr="00230A59">
        <w:rPr>
          <w:rFonts w:asciiTheme="majorBidi" w:hAnsiTheme="majorBidi" w:cstheme="majorBidi"/>
          <w:sz w:val="24"/>
          <w:szCs w:val="24"/>
          <w:rtl/>
        </w:rPr>
        <w:t>ة</w:t>
      </w:r>
      <w:r w:rsidR="00076FB2" w:rsidRPr="00230A59">
        <w:rPr>
          <w:rFonts w:asciiTheme="majorBidi" w:hAnsiTheme="majorBidi" w:cstheme="majorBidi"/>
          <w:sz w:val="24"/>
          <w:szCs w:val="24"/>
          <w:rtl/>
        </w:rPr>
        <w:t xml:space="preserve"> المطلوب</w:t>
      </w:r>
      <w:r w:rsidR="003B0090" w:rsidRPr="00230A59">
        <w:rPr>
          <w:rFonts w:asciiTheme="majorBidi" w:hAnsiTheme="majorBidi" w:cstheme="majorBidi"/>
          <w:sz w:val="24"/>
          <w:szCs w:val="24"/>
          <w:rtl/>
        </w:rPr>
        <w:t>ة).</w:t>
      </w:r>
    </w:p>
    <w:p w14:paraId="01A59605" w14:textId="77777777" w:rsidR="005F5EC4" w:rsidRPr="00230A59" w:rsidRDefault="005F5EC4" w:rsidP="003C4420">
      <w:pPr>
        <w:pStyle w:val="Heading1"/>
        <w:numPr>
          <w:ilvl w:val="0"/>
          <w:numId w:val="36"/>
        </w:numPr>
        <w:bidi/>
        <w:rPr>
          <w:rFonts w:asciiTheme="majorBidi" w:hAnsiTheme="majorBidi"/>
          <w:lang w:bidi="ar-EG"/>
        </w:rPr>
      </w:pPr>
      <w:bookmarkStart w:id="39" w:name="_Toc89785924"/>
      <w:r w:rsidRPr="00230A59">
        <w:rPr>
          <w:rFonts w:asciiTheme="majorBidi" w:hAnsiTheme="majorBidi"/>
          <w:rtl/>
          <w:lang w:bidi="ar-EG"/>
        </w:rPr>
        <w:t>الحماية الساحلية</w:t>
      </w:r>
      <w:bookmarkEnd w:id="39"/>
    </w:p>
    <w:p w14:paraId="4878FC4E" w14:textId="77777777" w:rsidR="005F5EC4" w:rsidRPr="00230A59" w:rsidRDefault="00486717"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r w:rsidR="005F5EC4" w:rsidRPr="00230A59">
        <w:rPr>
          <w:rFonts w:asciiTheme="majorBidi" w:hAnsiTheme="majorBidi"/>
          <w:rtl/>
          <w:lang w:bidi="ar-EG"/>
        </w:rPr>
        <w:t xml:space="preserve"> </w:t>
      </w:r>
      <w:bookmarkStart w:id="40" w:name="_Toc89785925"/>
      <w:r w:rsidRPr="00230A59">
        <w:rPr>
          <w:rFonts w:asciiTheme="majorBidi" w:hAnsiTheme="majorBidi"/>
          <w:rtl/>
          <w:lang w:bidi="ar-EG"/>
        </w:rPr>
        <w:t>ال</w:t>
      </w:r>
      <w:r w:rsidR="005F5EC4" w:rsidRPr="00230A59">
        <w:rPr>
          <w:rFonts w:asciiTheme="majorBidi" w:hAnsiTheme="majorBidi"/>
          <w:rtl/>
          <w:lang w:bidi="ar-EG"/>
        </w:rPr>
        <w:t>موجات</w:t>
      </w:r>
      <w:r w:rsidRPr="00230A59">
        <w:rPr>
          <w:rFonts w:asciiTheme="majorBidi" w:hAnsiTheme="majorBidi"/>
          <w:rtl/>
          <w:lang w:bidi="ar-EG"/>
        </w:rPr>
        <w:t xml:space="preserve"> المعتبرة في</w:t>
      </w:r>
      <w:r w:rsidR="005F5EC4" w:rsidRPr="00230A59">
        <w:rPr>
          <w:rFonts w:asciiTheme="majorBidi" w:hAnsiTheme="majorBidi"/>
          <w:rtl/>
          <w:lang w:bidi="ar-EG"/>
        </w:rPr>
        <w:t xml:space="preserve"> التصميم</w:t>
      </w:r>
      <w:bookmarkEnd w:id="40"/>
    </w:p>
    <w:p w14:paraId="647428E8" w14:textId="77777777" w:rsidR="00DA2792" w:rsidRPr="00230A59" w:rsidRDefault="00066E53" w:rsidP="006F12C8">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 النقاط التالية</w:t>
      </w:r>
      <w:r w:rsidR="00DA2792" w:rsidRPr="00230A59">
        <w:rPr>
          <w:rFonts w:asciiTheme="majorBidi" w:hAnsiTheme="majorBidi" w:cstheme="majorBidi"/>
          <w:sz w:val="24"/>
          <w:szCs w:val="24"/>
          <w:rtl/>
          <w:lang w:bidi="ar-EG"/>
        </w:rPr>
        <w:t>:</w:t>
      </w:r>
    </w:p>
    <w:p w14:paraId="57523927" w14:textId="77777777" w:rsidR="00DA2792" w:rsidRPr="00230A59" w:rsidRDefault="00066E53" w:rsidP="00066E53">
      <w:pPr>
        <w:pStyle w:val="ListParagraph"/>
        <w:numPr>
          <w:ilvl w:val="1"/>
          <w:numId w:val="1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ارتفاع موجة </w:t>
      </w:r>
      <w:r w:rsidR="00DA2792" w:rsidRPr="00230A59">
        <w:rPr>
          <w:rFonts w:asciiTheme="majorBidi" w:hAnsiTheme="majorBidi" w:cstheme="majorBidi"/>
          <w:sz w:val="24"/>
          <w:szCs w:val="24"/>
          <w:rtl/>
          <w:lang w:bidi="ar-EG"/>
        </w:rPr>
        <w:t xml:space="preserve">التصميم </w:t>
      </w:r>
      <w:r w:rsidRPr="00230A59">
        <w:rPr>
          <w:rFonts w:asciiTheme="majorBidi" w:hAnsiTheme="majorBidi" w:cstheme="majorBidi"/>
          <w:sz w:val="24"/>
          <w:szCs w:val="24"/>
          <w:rtl/>
          <w:lang w:bidi="ar-EG"/>
        </w:rPr>
        <w:t>وأكثر الفترات أهمية بالنسبة</w:t>
      </w:r>
      <w:r w:rsidR="00DA2792" w:rsidRPr="00230A59">
        <w:rPr>
          <w:rFonts w:asciiTheme="majorBidi" w:hAnsiTheme="majorBidi" w:cstheme="majorBidi"/>
          <w:sz w:val="24"/>
          <w:szCs w:val="24"/>
          <w:rtl/>
          <w:lang w:bidi="ar-EG"/>
        </w:rPr>
        <w:t xml:space="preserve"> للهياكل</w:t>
      </w:r>
      <w:r w:rsidRPr="00230A59">
        <w:rPr>
          <w:rFonts w:asciiTheme="majorBidi" w:hAnsiTheme="majorBidi" w:cstheme="majorBidi"/>
          <w:sz w:val="24"/>
          <w:szCs w:val="24"/>
          <w:rtl/>
          <w:lang w:bidi="ar-EG"/>
        </w:rPr>
        <w:t>.</w:t>
      </w:r>
    </w:p>
    <w:p w14:paraId="08676417" w14:textId="77777777" w:rsidR="001F3F3C" w:rsidRPr="00230A59" w:rsidRDefault="00DA2792" w:rsidP="00486717">
      <w:pPr>
        <w:pStyle w:val="ListParagraph"/>
        <w:numPr>
          <w:ilvl w:val="1"/>
          <w:numId w:val="10"/>
        </w:numPr>
        <w:bidi/>
        <w:spacing w:after="0" w:line="240" w:lineRule="auto"/>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ﯾﺟب أن ﯾﺳﺗﻧد ارﺗﻔﺎع ﻣوﺟﺎت اﻟﺗﺻﻣﯾم على ﻧﻣذﺟﺔ اﻟﻣوﺟﺎت ﻋﻟﯽ اﻟﻧﺣو اﻟﻣطﻟوب ﺑﺳﺑب ﺣﺎﻟﺔ الشاطئ.</w:t>
      </w:r>
    </w:p>
    <w:p w14:paraId="01776E72" w14:textId="77777777" w:rsidR="00066E53" w:rsidRPr="00230A59" w:rsidRDefault="00066E53" w:rsidP="00066E53">
      <w:pPr>
        <w:pStyle w:val="ListParagraph"/>
        <w:bidi/>
        <w:spacing w:after="0" w:line="240" w:lineRule="auto"/>
        <w:ind w:left="1440"/>
        <w:jc w:val="both"/>
        <w:rPr>
          <w:rFonts w:asciiTheme="majorBidi" w:hAnsiTheme="majorBidi" w:cstheme="majorBidi"/>
          <w:sz w:val="24"/>
          <w:szCs w:val="24"/>
          <w:rtl/>
          <w:lang w:bidi="ar-EG"/>
        </w:rPr>
      </w:pPr>
    </w:p>
    <w:p w14:paraId="5DD4C5B5" w14:textId="77777777" w:rsidR="005F5EC4" w:rsidRPr="00230A59" w:rsidRDefault="00486717"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41" w:name="_Toc89785926"/>
      <w:r w:rsidRPr="00230A59">
        <w:rPr>
          <w:rFonts w:asciiTheme="majorBidi" w:hAnsiTheme="majorBidi"/>
          <w:rtl/>
          <w:lang w:bidi="ar-EG"/>
        </w:rPr>
        <w:t xml:space="preserve">مستويات مياه المعتبرة في </w:t>
      </w:r>
      <w:r w:rsidR="005F5EC4" w:rsidRPr="00230A59">
        <w:rPr>
          <w:rFonts w:asciiTheme="majorBidi" w:hAnsiTheme="majorBidi"/>
          <w:rtl/>
          <w:lang w:bidi="ar-EG"/>
        </w:rPr>
        <w:t>التصميم</w:t>
      </w:r>
      <w:bookmarkEnd w:id="41"/>
    </w:p>
    <w:p w14:paraId="46B196BB" w14:textId="77777777" w:rsidR="00DA2792" w:rsidRPr="00230A59" w:rsidRDefault="00066E53" w:rsidP="006F12C8">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 النقاط التالية</w:t>
      </w:r>
      <w:r w:rsidR="00DA2792" w:rsidRPr="00230A59">
        <w:rPr>
          <w:rFonts w:asciiTheme="majorBidi" w:hAnsiTheme="majorBidi" w:cstheme="majorBidi"/>
          <w:sz w:val="24"/>
          <w:szCs w:val="24"/>
          <w:rtl/>
          <w:lang w:bidi="ar-EG"/>
        </w:rPr>
        <w:t>:</w:t>
      </w:r>
    </w:p>
    <w:p w14:paraId="25F07168" w14:textId="77777777" w:rsidR="00DA2792" w:rsidRPr="00230A59" w:rsidRDefault="00DA2792"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المد والجزر والعواصف</w:t>
      </w:r>
      <w:r w:rsidR="00066E53" w:rsidRPr="00230A59">
        <w:rPr>
          <w:rFonts w:asciiTheme="majorBidi" w:hAnsiTheme="majorBidi" w:cstheme="majorBidi"/>
          <w:sz w:val="24"/>
          <w:szCs w:val="24"/>
          <w:rtl/>
          <w:lang w:bidi="ar-EG"/>
        </w:rPr>
        <w:t>.</w:t>
      </w:r>
    </w:p>
    <w:p w14:paraId="143B64B9" w14:textId="77777777" w:rsidR="00DA2792" w:rsidRPr="00230A59" w:rsidRDefault="00DA2792" w:rsidP="006F12C8">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معدل ارتفاع مستوى سطح البحر في المستقبل أو ارتفاع مستوى سطح البحر للعمر الافتراضي لتصميم الهياكل</w:t>
      </w:r>
      <w:r w:rsidR="00066E53" w:rsidRPr="00230A59">
        <w:rPr>
          <w:rFonts w:asciiTheme="majorBidi" w:hAnsiTheme="majorBidi" w:cstheme="majorBidi"/>
          <w:sz w:val="24"/>
          <w:szCs w:val="24"/>
          <w:rtl/>
          <w:lang w:bidi="ar-EG"/>
        </w:rPr>
        <w:t>.</w:t>
      </w:r>
    </w:p>
    <w:p w14:paraId="4593BAB0" w14:textId="77777777" w:rsidR="00066E53" w:rsidRPr="00230A59" w:rsidRDefault="00066E53" w:rsidP="00066E53">
      <w:pPr>
        <w:bidi/>
        <w:spacing w:after="0" w:line="240" w:lineRule="auto"/>
        <w:ind w:left="360"/>
        <w:jc w:val="both"/>
        <w:rPr>
          <w:rFonts w:asciiTheme="majorBidi" w:hAnsiTheme="majorBidi" w:cstheme="majorBidi"/>
          <w:sz w:val="24"/>
          <w:szCs w:val="24"/>
          <w:rtl/>
          <w:lang w:bidi="ar-EG"/>
        </w:rPr>
      </w:pPr>
    </w:p>
    <w:p w14:paraId="4F6DD597" w14:textId="77777777" w:rsidR="005F5EC4" w:rsidRPr="00230A59" w:rsidRDefault="00A04CD3" w:rsidP="003C4420">
      <w:pPr>
        <w:pStyle w:val="Heading2"/>
        <w:numPr>
          <w:ilvl w:val="1"/>
          <w:numId w:val="36"/>
        </w:numPr>
        <w:bidi/>
        <w:rPr>
          <w:rFonts w:asciiTheme="majorBidi" w:hAnsiTheme="majorBidi"/>
          <w:rtl/>
          <w:lang w:bidi="ar-EG"/>
        </w:rPr>
      </w:pPr>
      <w:r w:rsidRPr="00230A59">
        <w:rPr>
          <w:rFonts w:asciiTheme="majorBidi" w:hAnsiTheme="majorBidi"/>
          <w:rtl/>
          <w:lang w:bidi="ar-EG"/>
        </w:rPr>
        <w:lastRenderedPageBreak/>
        <w:t xml:space="preserve"> </w:t>
      </w:r>
      <w:bookmarkStart w:id="42" w:name="_Toc89785927"/>
      <w:r w:rsidR="005F5EC4" w:rsidRPr="00230A59">
        <w:rPr>
          <w:rFonts w:asciiTheme="majorBidi" w:hAnsiTheme="majorBidi"/>
          <w:rtl/>
          <w:lang w:bidi="ar-EG"/>
        </w:rPr>
        <w:t>ارتفاع الموجه</w:t>
      </w:r>
      <w:bookmarkEnd w:id="42"/>
    </w:p>
    <w:p w14:paraId="43A7F206" w14:textId="77777777" w:rsidR="00D72936" w:rsidRPr="00230A59" w:rsidRDefault="00066E53" w:rsidP="00066E53">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يُعد </w:t>
      </w:r>
      <w:r w:rsidR="00D72936" w:rsidRPr="00230A59">
        <w:rPr>
          <w:rFonts w:asciiTheme="majorBidi" w:hAnsiTheme="majorBidi" w:cstheme="majorBidi"/>
          <w:sz w:val="24"/>
          <w:szCs w:val="24"/>
          <w:rtl/>
          <w:lang w:bidi="ar-EG"/>
        </w:rPr>
        <w:t xml:space="preserve">مستوى ارتفاع الموجة عامل مهم يؤثر على التصميم لأنه يحدد تصميم مستوى </w:t>
      </w:r>
      <w:r w:rsidRPr="00230A59">
        <w:rPr>
          <w:rFonts w:asciiTheme="majorBidi" w:hAnsiTheme="majorBidi" w:cstheme="majorBidi"/>
          <w:sz w:val="24"/>
          <w:szCs w:val="24"/>
          <w:rtl/>
          <w:lang w:bidi="ar-EG"/>
        </w:rPr>
        <w:t>قمة الهياكل،</w:t>
      </w:r>
      <w:r w:rsidR="00D72936" w:rsidRPr="00230A59">
        <w:rPr>
          <w:rFonts w:asciiTheme="majorBidi" w:hAnsiTheme="majorBidi" w:cstheme="majorBidi"/>
          <w:sz w:val="24"/>
          <w:szCs w:val="24"/>
          <w:rtl/>
          <w:lang w:bidi="ar-EG"/>
        </w:rPr>
        <w:t xml:space="preserve"> في حالة عدم وجود قمة مقبولة. </w:t>
      </w:r>
      <w:r w:rsidRPr="00230A59">
        <w:rPr>
          <w:rFonts w:asciiTheme="majorBidi" w:hAnsiTheme="majorBidi" w:cstheme="majorBidi"/>
          <w:sz w:val="24"/>
          <w:szCs w:val="24"/>
          <w:rtl/>
          <w:lang w:bidi="ar-EG"/>
        </w:rPr>
        <w:t xml:space="preserve">ويُعتبر </w:t>
      </w:r>
      <w:r w:rsidR="00C03E2B" w:rsidRPr="00230A59">
        <w:rPr>
          <w:rFonts w:asciiTheme="majorBidi" w:hAnsiTheme="majorBidi" w:cstheme="majorBidi"/>
          <w:sz w:val="24"/>
          <w:szCs w:val="24"/>
          <w:rtl/>
          <w:lang w:bidi="ar-EG"/>
        </w:rPr>
        <w:t xml:space="preserve">ارتفاع الموجه </w:t>
      </w:r>
      <w:r w:rsidRPr="00230A59">
        <w:rPr>
          <w:rFonts w:asciiTheme="majorBidi" w:hAnsiTheme="majorBidi" w:cstheme="majorBidi"/>
          <w:sz w:val="24"/>
          <w:szCs w:val="24"/>
          <w:rtl/>
          <w:lang w:bidi="ar-EG"/>
        </w:rPr>
        <w:t>بأنه</w:t>
      </w:r>
      <w:r w:rsidR="00D72936" w:rsidRPr="00230A59">
        <w:rPr>
          <w:rFonts w:asciiTheme="majorBidi" w:hAnsiTheme="majorBidi" w:cstheme="majorBidi"/>
          <w:sz w:val="24"/>
          <w:szCs w:val="24"/>
          <w:rtl/>
          <w:lang w:bidi="ar-EG"/>
        </w:rPr>
        <w:t xml:space="preserve"> الحد الأقص</w:t>
      </w:r>
      <w:r w:rsidRPr="00230A59">
        <w:rPr>
          <w:rFonts w:asciiTheme="majorBidi" w:hAnsiTheme="majorBidi" w:cstheme="majorBidi"/>
          <w:sz w:val="24"/>
          <w:szCs w:val="24"/>
          <w:rtl/>
          <w:lang w:bidi="ar-EG"/>
        </w:rPr>
        <w:t xml:space="preserve">ى للمدى الرأسي لموجة الارتفاعات </w:t>
      </w:r>
      <w:r w:rsidR="00D72936" w:rsidRPr="00230A59">
        <w:rPr>
          <w:rFonts w:asciiTheme="majorBidi" w:hAnsiTheme="majorBidi" w:cstheme="majorBidi"/>
          <w:sz w:val="24"/>
          <w:szCs w:val="24"/>
          <w:rtl/>
          <w:lang w:bidi="ar-EG"/>
        </w:rPr>
        <w:t xml:space="preserve">على الشاطئ أو البنية فوق </w:t>
      </w:r>
      <w:r w:rsidR="00E40EB2" w:rsidRPr="00230A59">
        <w:rPr>
          <w:rFonts w:asciiTheme="majorBidi" w:hAnsiTheme="majorBidi" w:cstheme="majorBidi"/>
          <w:sz w:val="24"/>
          <w:szCs w:val="24"/>
          <w:rtl/>
          <w:lang w:bidi="ar-EG"/>
        </w:rPr>
        <w:t>مستوى الماء الراكد.</w:t>
      </w:r>
    </w:p>
    <w:p w14:paraId="1CFCA6CD" w14:textId="77777777" w:rsidR="00D72936" w:rsidRPr="00230A59" w:rsidRDefault="00D72936"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 </w:t>
      </w:r>
      <w:r w:rsidR="00066E53" w:rsidRPr="00230A59">
        <w:rPr>
          <w:rFonts w:asciiTheme="majorBidi" w:hAnsiTheme="majorBidi" w:cstheme="majorBidi"/>
          <w:sz w:val="24"/>
          <w:szCs w:val="24"/>
          <w:rtl/>
          <w:lang w:bidi="ar-EG"/>
        </w:rPr>
        <w:t xml:space="preserve">تقدير </w:t>
      </w:r>
      <w:r w:rsidR="00527E14" w:rsidRPr="00230A59">
        <w:rPr>
          <w:rFonts w:asciiTheme="majorBidi" w:hAnsiTheme="majorBidi" w:cstheme="majorBidi"/>
          <w:sz w:val="24"/>
          <w:szCs w:val="24"/>
          <w:rtl/>
          <w:lang w:bidi="ar-EG"/>
        </w:rPr>
        <w:t>قيم</w:t>
      </w:r>
      <w:r w:rsidRPr="00230A59">
        <w:rPr>
          <w:rFonts w:asciiTheme="majorBidi" w:hAnsiTheme="majorBidi" w:cstheme="majorBidi"/>
          <w:sz w:val="24"/>
          <w:szCs w:val="24"/>
          <w:rtl/>
          <w:lang w:bidi="ar-EG"/>
        </w:rPr>
        <w:t xml:space="preserve"> </w:t>
      </w:r>
      <w:r w:rsidR="00527E14" w:rsidRPr="00230A59">
        <w:rPr>
          <w:rFonts w:asciiTheme="majorBidi" w:hAnsiTheme="majorBidi" w:cstheme="majorBidi"/>
          <w:sz w:val="24"/>
          <w:szCs w:val="24"/>
          <w:rtl/>
          <w:lang w:bidi="ar-EG"/>
        </w:rPr>
        <w:t>ارتفاع الموجه لكافة الهياكل لحماية الخط الساحلي</w:t>
      </w:r>
      <w:r w:rsidR="00066E53" w:rsidRPr="00230A59">
        <w:rPr>
          <w:rFonts w:asciiTheme="majorBidi" w:hAnsiTheme="majorBidi" w:cstheme="majorBidi"/>
          <w:sz w:val="24"/>
          <w:szCs w:val="24"/>
          <w:rtl/>
          <w:lang w:bidi="ar-EG"/>
        </w:rPr>
        <w:t>.</w:t>
      </w:r>
    </w:p>
    <w:p w14:paraId="2397B90D" w14:textId="77777777" w:rsidR="00DA2792" w:rsidRPr="00230A59" w:rsidRDefault="00D72936" w:rsidP="00066E53">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xml:space="preserve">• </w:t>
      </w:r>
      <w:r w:rsidR="00066E53" w:rsidRPr="00230A59">
        <w:rPr>
          <w:rFonts w:asciiTheme="majorBidi" w:hAnsiTheme="majorBidi" w:cstheme="majorBidi"/>
          <w:sz w:val="24"/>
          <w:szCs w:val="24"/>
          <w:rtl/>
          <w:lang w:bidi="ar-EG"/>
        </w:rPr>
        <w:t>توضيح</w:t>
      </w:r>
      <w:r w:rsidRPr="00230A59">
        <w:rPr>
          <w:rFonts w:asciiTheme="majorBidi" w:hAnsiTheme="majorBidi" w:cstheme="majorBidi"/>
          <w:sz w:val="24"/>
          <w:szCs w:val="24"/>
          <w:rtl/>
          <w:lang w:bidi="ar-EG"/>
        </w:rPr>
        <w:t xml:space="preserve"> الطرق المقبولة لتحديد </w:t>
      </w:r>
      <w:r w:rsidR="00066E53" w:rsidRPr="00230A59">
        <w:rPr>
          <w:rFonts w:asciiTheme="majorBidi" w:hAnsiTheme="majorBidi" w:cstheme="majorBidi"/>
          <w:sz w:val="24"/>
          <w:szCs w:val="24"/>
          <w:rtl/>
          <w:lang w:bidi="ar-EG"/>
        </w:rPr>
        <w:t>مستوى ارتفاع الموجة</w:t>
      </w:r>
      <w:r w:rsidRPr="00230A59">
        <w:rPr>
          <w:rFonts w:asciiTheme="majorBidi" w:hAnsiTheme="majorBidi" w:cstheme="majorBidi"/>
          <w:sz w:val="24"/>
          <w:szCs w:val="24"/>
          <w:rtl/>
          <w:lang w:bidi="ar-EG"/>
        </w:rPr>
        <w:t xml:space="preserve"> وتوفير المراجع</w:t>
      </w:r>
    </w:p>
    <w:p w14:paraId="0EA2F281" w14:textId="77777777" w:rsidR="00066E53" w:rsidRPr="00230A59" w:rsidRDefault="00066E53" w:rsidP="00066E53">
      <w:pPr>
        <w:bidi/>
        <w:spacing w:after="0" w:line="240" w:lineRule="auto"/>
        <w:ind w:left="360"/>
        <w:jc w:val="both"/>
        <w:rPr>
          <w:rFonts w:asciiTheme="majorBidi" w:hAnsiTheme="majorBidi" w:cstheme="majorBidi"/>
          <w:sz w:val="24"/>
          <w:szCs w:val="24"/>
          <w:rtl/>
          <w:lang w:bidi="ar-EG"/>
        </w:rPr>
      </w:pPr>
    </w:p>
    <w:p w14:paraId="1C3DFCFB" w14:textId="77777777" w:rsidR="00527E14" w:rsidRPr="00230A59" w:rsidRDefault="00A04CD3"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43" w:name="_Toc89785928"/>
      <w:r w:rsidR="005F5EC4" w:rsidRPr="00230A59">
        <w:rPr>
          <w:rFonts w:asciiTheme="majorBidi" w:hAnsiTheme="majorBidi"/>
          <w:rtl/>
          <w:lang w:bidi="ar-EG"/>
        </w:rPr>
        <w:t>غمر الأمواج</w:t>
      </w:r>
      <w:bookmarkEnd w:id="43"/>
    </w:p>
    <w:p w14:paraId="111EF2EB" w14:textId="77777777" w:rsidR="00527E14" w:rsidRPr="00230A59" w:rsidRDefault="00527E14" w:rsidP="00066E53">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يحدث </w:t>
      </w:r>
      <w:r w:rsidR="007F404A" w:rsidRPr="00230A59">
        <w:rPr>
          <w:rFonts w:asciiTheme="majorBidi" w:hAnsiTheme="majorBidi" w:cstheme="majorBidi"/>
          <w:sz w:val="24"/>
          <w:szCs w:val="24"/>
          <w:rtl/>
          <w:lang w:bidi="ar-EG"/>
        </w:rPr>
        <w:t>غمر الأمواج</w:t>
      </w:r>
      <w:r w:rsidRPr="00230A59">
        <w:rPr>
          <w:rFonts w:asciiTheme="majorBidi" w:hAnsiTheme="majorBidi" w:cstheme="majorBidi"/>
          <w:sz w:val="24"/>
          <w:szCs w:val="24"/>
          <w:rtl/>
          <w:lang w:bidi="ar-EG"/>
        </w:rPr>
        <w:t xml:space="preserve"> عندما يتجاوز مستوى </w:t>
      </w:r>
      <w:r w:rsidR="00066E53" w:rsidRPr="00230A59">
        <w:rPr>
          <w:rFonts w:asciiTheme="majorBidi" w:hAnsiTheme="majorBidi" w:cstheme="majorBidi"/>
          <w:sz w:val="24"/>
          <w:szCs w:val="24"/>
          <w:rtl/>
          <w:lang w:bidi="ar-EG"/>
        </w:rPr>
        <w:t>ارتفاع الموج</w:t>
      </w:r>
      <w:r w:rsidRPr="00230A59">
        <w:rPr>
          <w:rFonts w:asciiTheme="majorBidi" w:hAnsiTheme="majorBidi" w:cstheme="majorBidi"/>
          <w:sz w:val="24"/>
          <w:szCs w:val="24"/>
          <w:rtl/>
          <w:lang w:bidi="ar-EG"/>
        </w:rPr>
        <w:t xml:space="preserve"> </w:t>
      </w:r>
      <w:r w:rsidR="00066E53" w:rsidRPr="00230A59">
        <w:rPr>
          <w:rFonts w:asciiTheme="majorBidi" w:hAnsiTheme="majorBidi" w:cstheme="majorBidi"/>
          <w:sz w:val="24"/>
          <w:szCs w:val="24"/>
          <w:rtl/>
          <w:lang w:bidi="ar-EG"/>
        </w:rPr>
        <w:t>ارتفاع قمة الهيكل. ويج</w:t>
      </w:r>
      <w:r w:rsidRPr="00230A59">
        <w:rPr>
          <w:rFonts w:asciiTheme="majorBidi" w:hAnsiTheme="majorBidi" w:cstheme="majorBidi"/>
          <w:sz w:val="24"/>
          <w:szCs w:val="24"/>
          <w:rtl/>
          <w:lang w:bidi="ar-EG"/>
        </w:rPr>
        <w:t xml:space="preserve">ب أن </w:t>
      </w:r>
      <w:r w:rsidR="007F404A" w:rsidRPr="00230A59">
        <w:rPr>
          <w:rFonts w:asciiTheme="majorBidi" w:hAnsiTheme="majorBidi" w:cstheme="majorBidi"/>
          <w:sz w:val="24"/>
          <w:szCs w:val="24"/>
          <w:rtl/>
          <w:lang w:bidi="ar-EG"/>
        </w:rPr>
        <w:t>يكون الغمر</w:t>
      </w:r>
      <w:r w:rsidRPr="00230A59">
        <w:rPr>
          <w:rFonts w:asciiTheme="majorBidi" w:hAnsiTheme="majorBidi" w:cstheme="majorBidi"/>
          <w:sz w:val="24"/>
          <w:szCs w:val="24"/>
          <w:rtl/>
          <w:lang w:bidi="ar-EG"/>
        </w:rPr>
        <w:t xml:space="preserve"> محدود</w:t>
      </w:r>
      <w:r w:rsidR="007F404A" w:rsidRPr="00230A59">
        <w:rPr>
          <w:rFonts w:asciiTheme="majorBidi" w:hAnsiTheme="majorBidi" w:cstheme="majorBidi"/>
          <w:sz w:val="24"/>
          <w:szCs w:val="24"/>
          <w:rtl/>
          <w:lang w:bidi="ar-EG"/>
        </w:rPr>
        <w:t xml:space="preserve"> </w:t>
      </w:r>
      <w:r w:rsidRPr="00230A59">
        <w:rPr>
          <w:rFonts w:asciiTheme="majorBidi" w:hAnsiTheme="majorBidi" w:cstheme="majorBidi"/>
          <w:sz w:val="24"/>
          <w:szCs w:val="24"/>
          <w:rtl/>
          <w:lang w:bidi="ar-EG"/>
        </w:rPr>
        <w:t xml:space="preserve">عندما تكون الطرق أو مناطق التخزين أو المراسي </w:t>
      </w:r>
      <w:r w:rsidR="008A4A23" w:rsidRPr="00230A59">
        <w:rPr>
          <w:rFonts w:asciiTheme="majorBidi" w:hAnsiTheme="majorBidi" w:cstheme="majorBidi"/>
          <w:sz w:val="24"/>
          <w:szCs w:val="24"/>
          <w:rtl/>
          <w:lang w:bidi="ar-EG"/>
        </w:rPr>
        <w:t>قريبة من ا</w:t>
      </w:r>
      <w:r w:rsidRPr="00230A59">
        <w:rPr>
          <w:rFonts w:asciiTheme="majorBidi" w:hAnsiTheme="majorBidi" w:cstheme="majorBidi"/>
          <w:sz w:val="24"/>
          <w:szCs w:val="24"/>
          <w:rtl/>
          <w:lang w:bidi="ar-EG"/>
        </w:rPr>
        <w:t>لهياكل.</w:t>
      </w:r>
    </w:p>
    <w:p w14:paraId="6B59CAA7" w14:textId="77777777" w:rsidR="00527E14" w:rsidRPr="00230A59" w:rsidRDefault="00066E5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يجب تحديد النقاط التالية</w:t>
      </w:r>
      <w:r w:rsidR="00527E14" w:rsidRPr="00230A59">
        <w:rPr>
          <w:rFonts w:asciiTheme="majorBidi" w:hAnsiTheme="majorBidi" w:cstheme="majorBidi"/>
          <w:sz w:val="24"/>
          <w:szCs w:val="24"/>
          <w:rtl/>
          <w:lang w:bidi="ar-EG"/>
        </w:rPr>
        <w:t>:</w:t>
      </w:r>
    </w:p>
    <w:p w14:paraId="6EC06C17" w14:textId="77777777" w:rsidR="00527E14" w:rsidRPr="00230A59" w:rsidRDefault="00527E14"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 القيم الحرجة لمتوسط </w:t>
      </w:r>
      <w:r w:rsidR="008A4A23" w:rsidRPr="00230A59">
        <w:rPr>
          <w:rFonts w:asciiTheme="majorBidi" w:hAnsiTheme="majorBidi" w:cstheme="majorBidi"/>
          <w:sz w:val="24"/>
          <w:szCs w:val="24"/>
          <w:rtl/>
          <w:lang w:bidi="ar-EG"/>
        </w:rPr>
        <w:t>تفريغ الغمر</w:t>
      </w:r>
      <w:r w:rsidR="00066E53" w:rsidRPr="00230A59">
        <w:rPr>
          <w:rFonts w:asciiTheme="majorBidi" w:hAnsiTheme="majorBidi" w:cstheme="majorBidi"/>
          <w:sz w:val="24"/>
          <w:szCs w:val="24"/>
          <w:rtl/>
          <w:lang w:bidi="ar-EG"/>
        </w:rPr>
        <w:t>.</w:t>
      </w:r>
    </w:p>
    <w:p w14:paraId="66FF9F45" w14:textId="77777777" w:rsidR="00527E14" w:rsidRPr="00230A59" w:rsidRDefault="00527E14"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طريقة التقدير</w:t>
      </w:r>
      <w:r w:rsidR="00066E53" w:rsidRPr="00230A59">
        <w:rPr>
          <w:rFonts w:asciiTheme="majorBidi" w:hAnsiTheme="majorBidi" w:cstheme="majorBidi"/>
          <w:sz w:val="24"/>
          <w:szCs w:val="24"/>
          <w:rtl/>
          <w:lang w:bidi="ar-EG"/>
        </w:rPr>
        <w:t>.</w:t>
      </w:r>
    </w:p>
    <w:p w14:paraId="778E1013" w14:textId="77777777" w:rsidR="00527E14" w:rsidRPr="00230A59" w:rsidRDefault="00527E14" w:rsidP="006F12C8">
      <w:pPr>
        <w:bidi/>
        <w:spacing w:after="0" w:line="240" w:lineRule="auto"/>
        <w:ind w:left="360"/>
        <w:jc w:val="both"/>
        <w:rPr>
          <w:rFonts w:asciiTheme="majorBidi" w:hAnsiTheme="majorBidi" w:cstheme="majorBidi"/>
          <w:sz w:val="24"/>
          <w:szCs w:val="24"/>
          <w:lang w:bidi="ar-EG"/>
        </w:rPr>
      </w:pPr>
    </w:p>
    <w:p w14:paraId="200BAC54" w14:textId="77777777" w:rsidR="00527E14" w:rsidRPr="00230A59" w:rsidRDefault="00066E53" w:rsidP="00066E53">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يجب أن يصمم الغمر</w:t>
      </w:r>
      <w:r w:rsidR="00527E14" w:rsidRPr="00230A59">
        <w:rPr>
          <w:rFonts w:asciiTheme="majorBidi" w:hAnsiTheme="majorBidi" w:cstheme="majorBidi"/>
          <w:sz w:val="24"/>
          <w:szCs w:val="24"/>
          <w:rtl/>
          <w:lang w:bidi="ar-EG"/>
        </w:rPr>
        <w:t xml:space="preserve"> </w:t>
      </w:r>
      <w:r w:rsidRPr="00230A59">
        <w:rPr>
          <w:rFonts w:asciiTheme="majorBidi" w:hAnsiTheme="majorBidi" w:cstheme="majorBidi"/>
          <w:sz w:val="24"/>
          <w:szCs w:val="24"/>
          <w:rtl/>
          <w:lang w:bidi="ar-EG"/>
        </w:rPr>
        <w:t>في ال</w:t>
      </w:r>
      <w:r w:rsidR="008A4A23" w:rsidRPr="00230A59">
        <w:rPr>
          <w:rFonts w:asciiTheme="majorBidi" w:hAnsiTheme="majorBidi" w:cstheme="majorBidi"/>
          <w:sz w:val="24"/>
          <w:szCs w:val="24"/>
          <w:rtl/>
          <w:lang w:bidi="ar-EG"/>
        </w:rPr>
        <w:t>حالتين</w:t>
      </w:r>
      <w:r w:rsidR="00527E14" w:rsidRPr="00230A59">
        <w:rPr>
          <w:rFonts w:asciiTheme="majorBidi" w:hAnsiTheme="majorBidi" w:cstheme="majorBidi"/>
          <w:sz w:val="24"/>
          <w:szCs w:val="24"/>
          <w:rtl/>
          <w:lang w:bidi="ar-EG"/>
        </w:rPr>
        <w:t xml:space="preserve"> التالي</w:t>
      </w:r>
      <w:r w:rsidRPr="00230A59">
        <w:rPr>
          <w:rFonts w:asciiTheme="majorBidi" w:hAnsiTheme="majorBidi" w:cstheme="majorBidi"/>
          <w:sz w:val="24"/>
          <w:szCs w:val="24"/>
          <w:rtl/>
          <w:lang w:bidi="ar-EG"/>
        </w:rPr>
        <w:t>ت</w:t>
      </w:r>
      <w:r w:rsidR="00527E14" w:rsidRPr="00230A59">
        <w:rPr>
          <w:rFonts w:asciiTheme="majorBidi" w:hAnsiTheme="majorBidi" w:cstheme="majorBidi"/>
          <w:sz w:val="24"/>
          <w:szCs w:val="24"/>
          <w:rtl/>
          <w:lang w:bidi="ar-EG"/>
        </w:rPr>
        <w:t>ين:</w:t>
      </w:r>
    </w:p>
    <w:p w14:paraId="7ADEDD11" w14:textId="77777777" w:rsidR="00527E14" w:rsidRPr="00230A59" w:rsidRDefault="00527E14"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حالة موجات التشغيل مع عدم وجود ضرر</w:t>
      </w:r>
      <w:r w:rsidR="00066E53" w:rsidRPr="00230A59">
        <w:rPr>
          <w:rFonts w:asciiTheme="majorBidi" w:hAnsiTheme="majorBidi" w:cstheme="majorBidi"/>
          <w:sz w:val="24"/>
          <w:szCs w:val="24"/>
          <w:rtl/>
          <w:lang w:bidi="ar-EG"/>
        </w:rPr>
        <w:t>.</w:t>
      </w:r>
    </w:p>
    <w:p w14:paraId="52D3CB1D" w14:textId="77777777" w:rsidR="00527E14" w:rsidRPr="00230A59" w:rsidRDefault="00527E14" w:rsidP="006F12C8">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xml:space="preserve">• </w:t>
      </w:r>
      <w:r w:rsidR="008A4A23" w:rsidRPr="00230A59">
        <w:rPr>
          <w:rFonts w:asciiTheme="majorBidi" w:hAnsiTheme="majorBidi" w:cstheme="majorBidi"/>
          <w:sz w:val="24"/>
          <w:szCs w:val="24"/>
          <w:rtl/>
          <w:lang w:bidi="ar-EG"/>
        </w:rPr>
        <w:t>حالة ال</w:t>
      </w:r>
      <w:r w:rsidRPr="00230A59">
        <w:rPr>
          <w:rFonts w:asciiTheme="majorBidi" w:hAnsiTheme="majorBidi" w:cstheme="majorBidi"/>
          <w:sz w:val="24"/>
          <w:szCs w:val="24"/>
          <w:rtl/>
          <w:lang w:bidi="ar-EG"/>
        </w:rPr>
        <w:t xml:space="preserve">أمواج </w:t>
      </w:r>
      <w:r w:rsidR="008A4A23"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 xml:space="preserve">شديدة  مع بعض الأضرار في </w:t>
      </w:r>
      <w:r w:rsidR="008A4A23" w:rsidRPr="00230A59">
        <w:rPr>
          <w:rFonts w:asciiTheme="majorBidi" w:hAnsiTheme="majorBidi" w:cstheme="majorBidi"/>
          <w:sz w:val="24"/>
          <w:szCs w:val="24"/>
          <w:rtl/>
          <w:lang w:bidi="ar-EG"/>
        </w:rPr>
        <w:t>التركيب</w:t>
      </w:r>
      <w:r w:rsidRPr="00230A59">
        <w:rPr>
          <w:rFonts w:asciiTheme="majorBidi" w:hAnsiTheme="majorBidi" w:cstheme="majorBidi"/>
          <w:sz w:val="24"/>
          <w:szCs w:val="24"/>
          <w:rtl/>
          <w:lang w:bidi="ar-EG"/>
        </w:rPr>
        <w:t xml:space="preserve"> الدائم</w:t>
      </w:r>
      <w:r w:rsidR="00066E53" w:rsidRPr="00230A59">
        <w:rPr>
          <w:rFonts w:asciiTheme="majorBidi" w:hAnsiTheme="majorBidi" w:cstheme="majorBidi"/>
          <w:sz w:val="24"/>
          <w:szCs w:val="24"/>
          <w:rtl/>
          <w:lang w:bidi="ar-EG"/>
        </w:rPr>
        <w:t>.</w:t>
      </w:r>
    </w:p>
    <w:p w14:paraId="2223EDC8" w14:textId="77777777" w:rsidR="00066E53" w:rsidRPr="00230A59" w:rsidRDefault="00066E53" w:rsidP="00066E53">
      <w:pPr>
        <w:bidi/>
        <w:spacing w:after="0" w:line="240" w:lineRule="auto"/>
        <w:ind w:left="360"/>
        <w:jc w:val="both"/>
        <w:rPr>
          <w:rFonts w:asciiTheme="majorBidi" w:hAnsiTheme="majorBidi" w:cstheme="majorBidi"/>
          <w:sz w:val="24"/>
          <w:szCs w:val="24"/>
          <w:rtl/>
          <w:lang w:bidi="ar-EG"/>
        </w:rPr>
      </w:pPr>
    </w:p>
    <w:p w14:paraId="5765C7C1" w14:textId="77777777" w:rsidR="008A4A23" w:rsidRPr="00230A59" w:rsidRDefault="00A04CD3"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44" w:name="_Toc89785929"/>
      <w:r w:rsidR="005F5EC4" w:rsidRPr="00230A59">
        <w:rPr>
          <w:rFonts w:asciiTheme="majorBidi" w:hAnsiTheme="majorBidi"/>
          <w:rtl/>
          <w:lang w:bidi="ar-EG"/>
        </w:rPr>
        <w:t>ارتفاع الحماية</w:t>
      </w:r>
      <w:bookmarkEnd w:id="44"/>
    </w:p>
    <w:p w14:paraId="76AD167E" w14:textId="77777777" w:rsidR="008A4A23" w:rsidRPr="00230A59" w:rsidRDefault="00066E53" w:rsidP="00066E53">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يُصمم</w:t>
      </w:r>
      <w:r w:rsidR="008A4A23" w:rsidRPr="00230A59">
        <w:rPr>
          <w:rFonts w:asciiTheme="majorBidi" w:hAnsiTheme="majorBidi" w:cstheme="majorBidi"/>
          <w:sz w:val="24"/>
          <w:szCs w:val="24"/>
          <w:rtl/>
          <w:lang w:bidi="ar-EG"/>
        </w:rPr>
        <w:t xml:space="preserve"> ارتفاع الحماية من خلال </w:t>
      </w:r>
      <w:r w:rsidRPr="00230A59">
        <w:rPr>
          <w:rFonts w:asciiTheme="majorBidi" w:hAnsiTheme="majorBidi" w:cstheme="majorBidi"/>
          <w:sz w:val="24"/>
          <w:szCs w:val="24"/>
          <w:rtl/>
          <w:lang w:bidi="ar-EG"/>
        </w:rPr>
        <w:t>مراعاة</w:t>
      </w:r>
      <w:r w:rsidR="008A4A23" w:rsidRPr="00230A59">
        <w:rPr>
          <w:rFonts w:asciiTheme="majorBidi" w:hAnsiTheme="majorBidi" w:cstheme="majorBidi"/>
          <w:sz w:val="24"/>
          <w:szCs w:val="24"/>
          <w:rtl/>
          <w:lang w:bidi="ar-EG"/>
        </w:rPr>
        <w:t xml:space="preserve"> البدلات التالية:</w:t>
      </w:r>
    </w:p>
    <w:p w14:paraId="6944E8BD"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الحد الأقصى لمستوى المياه</w:t>
      </w:r>
      <w:r w:rsidR="00066E53" w:rsidRPr="00230A59">
        <w:rPr>
          <w:rFonts w:asciiTheme="majorBidi" w:hAnsiTheme="majorBidi" w:cstheme="majorBidi"/>
          <w:sz w:val="24"/>
          <w:szCs w:val="24"/>
          <w:rtl/>
          <w:lang w:bidi="ar-EG"/>
        </w:rPr>
        <w:t>.</w:t>
      </w:r>
    </w:p>
    <w:p w14:paraId="13A19C5D"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التسوية الهيكلية المتوقعة</w:t>
      </w:r>
      <w:r w:rsidR="00066E53" w:rsidRPr="00230A59">
        <w:rPr>
          <w:rFonts w:asciiTheme="majorBidi" w:hAnsiTheme="majorBidi" w:cstheme="majorBidi"/>
          <w:sz w:val="24"/>
          <w:szCs w:val="24"/>
          <w:rtl/>
          <w:lang w:bidi="ar-EG"/>
        </w:rPr>
        <w:t>.</w:t>
      </w:r>
    </w:p>
    <w:p w14:paraId="39F85F5F"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الحد الحر</w:t>
      </w:r>
      <w:r w:rsidR="00066E53" w:rsidRPr="00230A59">
        <w:rPr>
          <w:rFonts w:asciiTheme="majorBidi" w:hAnsiTheme="majorBidi" w:cstheme="majorBidi"/>
          <w:sz w:val="24"/>
          <w:szCs w:val="24"/>
          <w:rtl/>
          <w:lang w:bidi="ar-EG"/>
        </w:rPr>
        <w:t>.</w:t>
      </w:r>
    </w:p>
    <w:p w14:paraId="086F9336"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ضبط الموجة</w:t>
      </w:r>
      <w:r w:rsidR="00066E53" w:rsidRPr="00230A59">
        <w:rPr>
          <w:rFonts w:asciiTheme="majorBidi" w:hAnsiTheme="majorBidi" w:cstheme="majorBidi"/>
          <w:sz w:val="24"/>
          <w:szCs w:val="24"/>
          <w:rtl/>
          <w:lang w:bidi="ar-EG"/>
        </w:rPr>
        <w:t>.</w:t>
      </w:r>
    </w:p>
    <w:p w14:paraId="3B6F2DF9"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ارتفاع الموجه</w:t>
      </w:r>
      <w:r w:rsidR="00066E53" w:rsidRPr="00230A59">
        <w:rPr>
          <w:rFonts w:asciiTheme="majorBidi" w:hAnsiTheme="majorBidi" w:cstheme="majorBidi"/>
          <w:sz w:val="24"/>
          <w:szCs w:val="24"/>
          <w:rtl/>
          <w:lang w:bidi="ar-EG"/>
        </w:rPr>
        <w:t>.</w:t>
      </w:r>
    </w:p>
    <w:p w14:paraId="33437B81"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الغمر</w:t>
      </w:r>
      <w:r w:rsidR="00066E53" w:rsidRPr="00230A59">
        <w:rPr>
          <w:rFonts w:asciiTheme="majorBidi" w:hAnsiTheme="majorBidi" w:cstheme="majorBidi"/>
          <w:sz w:val="24"/>
          <w:szCs w:val="24"/>
          <w:rtl/>
          <w:lang w:bidi="ar-EG"/>
        </w:rPr>
        <w:t>.</w:t>
      </w:r>
    </w:p>
    <w:p w14:paraId="3EE5D9BB" w14:textId="77777777" w:rsidR="008A4A23" w:rsidRPr="00230A59" w:rsidRDefault="008A4A23" w:rsidP="006F12C8">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ارتفاع مستوى البحر</w:t>
      </w:r>
      <w:r w:rsidR="00066E53" w:rsidRPr="00230A59">
        <w:rPr>
          <w:rFonts w:asciiTheme="majorBidi" w:hAnsiTheme="majorBidi" w:cstheme="majorBidi"/>
          <w:sz w:val="24"/>
          <w:szCs w:val="24"/>
          <w:rtl/>
          <w:lang w:bidi="ar-EG"/>
        </w:rPr>
        <w:t>.</w:t>
      </w:r>
    </w:p>
    <w:p w14:paraId="12DEBAEB" w14:textId="77777777" w:rsidR="00066E53" w:rsidRPr="00230A59" w:rsidRDefault="00066E53" w:rsidP="00066E53">
      <w:pPr>
        <w:bidi/>
        <w:spacing w:after="0" w:line="240" w:lineRule="auto"/>
        <w:ind w:left="360"/>
        <w:jc w:val="both"/>
        <w:rPr>
          <w:rFonts w:asciiTheme="majorBidi" w:hAnsiTheme="majorBidi" w:cstheme="majorBidi"/>
          <w:sz w:val="24"/>
          <w:szCs w:val="24"/>
          <w:rtl/>
          <w:lang w:bidi="ar-EG"/>
        </w:rPr>
      </w:pPr>
    </w:p>
    <w:p w14:paraId="05B59700" w14:textId="77777777" w:rsidR="005F5EC4" w:rsidRPr="00230A59" w:rsidRDefault="00A04CD3"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45" w:name="_Toc89785930"/>
      <w:r w:rsidR="005F5EC4" w:rsidRPr="00230A59">
        <w:rPr>
          <w:rFonts w:asciiTheme="majorBidi" w:hAnsiTheme="majorBidi"/>
          <w:rtl/>
          <w:lang w:bidi="ar-EG"/>
        </w:rPr>
        <w:t>استقرار وحدة الدرع</w:t>
      </w:r>
      <w:bookmarkEnd w:id="45"/>
    </w:p>
    <w:p w14:paraId="226E955F" w14:textId="77777777" w:rsidR="008A4A23" w:rsidRPr="00230A59" w:rsidRDefault="00066E53" w:rsidP="006F12C8">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تحديد النقاط التالية:</w:t>
      </w:r>
    </w:p>
    <w:p w14:paraId="07652419"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 مرجع دليل / تصميم أدلة لاستقرار وحدة </w:t>
      </w:r>
      <w:r w:rsidR="00066E53" w:rsidRPr="00230A59">
        <w:rPr>
          <w:rFonts w:asciiTheme="majorBidi" w:hAnsiTheme="majorBidi" w:cstheme="majorBidi"/>
          <w:sz w:val="24"/>
          <w:szCs w:val="24"/>
          <w:rtl/>
          <w:lang w:bidi="ar-EG"/>
        </w:rPr>
        <w:t>ال</w:t>
      </w:r>
      <w:r w:rsidRPr="00230A59">
        <w:rPr>
          <w:rFonts w:asciiTheme="majorBidi" w:hAnsiTheme="majorBidi" w:cstheme="majorBidi"/>
          <w:sz w:val="24"/>
          <w:szCs w:val="24"/>
          <w:rtl/>
          <w:lang w:bidi="ar-EG"/>
        </w:rPr>
        <w:t>درع</w:t>
      </w:r>
      <w:r w:rsidR="00066E53" w:rsidRPr="00230A59">
        <w:rPr>
          <w:rFonts w:asciiTheme="majorBidi" w:hAnsiTheme="majorBidi" w:cstheme="majorBidi"/>
          <w:sz w:val="24"/>
          <w:szCs w:val="24"/>
          <w:rtl/>
          <w:lang w:bidi="ar-EG"/>
        </w:rPr>
        <w:t>.</w:t>
      </w:r>
    </w:p>
    <w:p w14:paraId="4E268A9A"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أنواع وحدات المدرعات</w:t>
      </w:r>
      <w:r w:rsidR="00CC1BA6" w:rsidRPr="00230A59">
        <w:rPr>
          <w:rFonts w:asciiTheme="majorBidi" w:hAnsiTheme="majorBidi" w:cstheme="majorBidi"/>
          <w:sz w:val="24"/>
          <w:szCs w:val="24"/>
          <w:rtl/>
          <w:lang w:bidi="ar-EG"/>
        </w:rPr>
        <w:t>.</w:t>
      </w:r>
    </w:p>
    <w:p w14:paraId="37A026A3"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يتم التحقق من الوزن المحدد للوحدات الصخرية أو المدرعة أو القاطرات باختبارها قبل البناء.</w:t>
      </w:r>
    </w:p>
    <w:p w14:paraId="15F71C40" w14:textId="77777777" w:rsidR="008A4A23" w:rsidRPr="00230A59" w:rsidRDefault="008A4A23" w:rsidP="006F12C8">
      <w:p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يجب ألا تتسبب طريقة التركيب في حدوث أحمال عالية التأثير أثناء وضع وحدات الدروع</w:t>
      </w:r>
      <w:r w:rsidR="00CC1BA6" w:rsidRPr="00230A59">
        <w:rPr>
          <w:rFonts w:asciiTheme="majorBidi" w:hAnsiTheme="majorBidi" w:cstheme="majorBidi"/>
          <w:sz w:val="24"/>
          <w:szCs w:val="24"/>
          <w:rtl/>
          <w:lang w:bidi="ar-EG"/>
        </w:rPr>
        <w:t>.</w:t>
      </w:r>
    </w:p>
    <w:p w14:paraId="44037F58" w14:textId="77777777" w:rsidR="008A4A23" w:rsidRPr="00230A59" w:rsidRDefault="008A4A23" w:rsidP="00CC1BA6">
      <w:pPr>
        <w:bidi/>
        <w:spacing w:after="0" w:line="240" w:lineRule="auto"/>
        <w:ind w:left="360"/>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 xml:space="preserve">• </w:t>
      </w:r>
      <w:r w:rsidR="00CC1BA6" w:rsidRPr="00230A59">
        <w:rPr>
          <w:rFonts w:asciiTheme="majorBidi" w:hAnsiTheme="majorBidi" w:cstheme="majorBidi"/>
          <w:sz w:val="24"/>
          <w:szCs w:val="24"/>
          <w:rtl/>
          <w:lang w:bidi="ar-EG"/>
        </w:rPr>
        <w:t>يجب ألّا</w:t>
      </w:r>
      <w:r w:rsidRPr="00230A59">
        <w:rPr>
          <w:rFonts w:asciiTheme="majorBidi" w:hAnsiTheme="majorBidi" w:cstheme="majorBidi"/>
          <w:sz w:val="24"/>
          <w:szCs w:val="24"/>
          <w:rtl/>
          <w:lang w:bidi="ar-EG"/>
        </w:rPr>
        <w:t xml:space="preserve"> ﺗﺗﺳﺑب أﺣﻣﺎل اﻟﺷد أﺛﻧﺎء </w:t>
      </w:r>
      <w:r w:rsidR="00993C08" w:rsidRPr="00230A59">
        <w:rPr>
          <w:rFonts w:asciiTheme="majorBidi" w:hAnsiTheme="majorBidi" w:cstheme="majorBidi"/>
          <w:sz w:val="24"/>
          <w:szCs w:val="24"/>
          <w:rtl/>
          <w:lang w:bidi="ar-EG"/>
        </w:rPr>
        <w:t>التصنيع</w:t>
      </w:r>
      <w:r w:rsidRPr="00230A59">
        <w:rPr>
          <w:rFonts w:asciiTheme="majorBidi" w:hAnsiTheme="majorBidi" w:cstheme="majorBidi"/>
          <w:sz w:val="24"/>
          <w:szCs w:val="24"/>
          <w:rtl/>
          <w:lang w:bidi="ar-EG"/>
        </w:rPr>
        <w:t xml:space="preserve"> واﻟﺷﺣن واﻟﺗرﮐﯾب </w:t>
      </w:r>
      <w:r w:rsidR="001C3972" w:rsidRPr="00230A59">
        <w:rPr>
          <w:rFonts w:asciiTheme="majorBidi" w:hAnsiTheme="majorBidi" w:cstheme="majorBidi"/>
          <w:sz w:val="24"/>
          <w:szCs w:val="24"/>
          <w:rtl/>
          <w:lang w:bidi="ar-EG"/>
        </w:rPr>
        <w:t>بالإضافة</w:t>
      </w:r>
      <w:r w:rsidRPr="00230A59">
        <w:rPr>
          <w:rFonts w:asciiTheme="majorBidi" w:hAnsiTheme="majorBidi" w:cstheme="majorBidi"/>
          <w:sz w:val="24"/>
          <w:szCs w:val="24"/>
          <w:rtl/>
          <w:lang w:bidi="ar-EG"/>
        </w:rPr>
        <w:t xml:space="preserve"> إﻟﯽ اﻷﺣﻣﺎل اﻟﺣﻟﻘﯾﺔ اﻟﺗﻲ </w:t>
      </w:r>
      <w:r w:rsidR="001C3972" w:rsidRPr="00230A59">
        <w:rPr>
          <w:rFonts w:asciiTheme="majorBidi" w:hAnsiTheme="majorBidi" w:cstheme="majorBidi"/>
          <w:sz w:val="24"/>
          <w:szCs w:val="24"/>
          <w:rtl/>
          <w:lang w:bidi="ar-EG"/>
        </w:rPr>
        <w:t>تنتج عن</w:t>
      </w:r>
      <w:r w:rsidRPr="00230A59">
        <w:rPr>
          <w:rFonts w:asciiTheme="majorBidi" w:hAnsiTheme="majorBidi" w:cstheme="majorBidi"/>
          <w:sz w:val="24"/>
          <w:szCs w:val="24"/>
          <w:rtl/>
          <w:lang w:bidi="ar-EG"/>
        </w:rPr>
        <w:t xml:space="preserve"> اﻟﻣوﺟﺎت </w:t>
      </w:r>
      <w:r w:rsidR="001C3972" w:rsidRPr="00230A59">
        <w:rPr>
          <w:rFonts w:asciiTheme="majorBidi" w:hAnsiTheme="majorBidi" w:cstheme="majorBidi"/>
          <w:sz w:val="24"/>
          <w:szCs w:val="24"/>
          <w:rtl/>
          <w:lang w:bidi="ar-EG"/>
        </w:rPr>
        <w:t>ولا تسبب في</w:t>
      </w:r>
      <w:r w:rsidRPr="00230A59">
        <w:rPr>
          <w:rFonts w:asciiTheme="majorBidi" w:hAnsiTheme="majorBidi" w:cstheme="majorBidi"/>
          <w:sz w:val="24"/>
          <w:szCs w:val="24"/>
          <w:rtl/>
          <w:lang w:bidi="ar-EG"/>
        </w:rPr>
        <w:t xml:space="preserve"> ﺗﺷﻘق وﺗدھور وﺣدات اﻟدرع.</w:t>
      </w:r>
    </w:p>
    <w:p w14:paraId="5539205E" w14:textId="77777777" w:rsidR="00066E53" w:rsidRPr="00230A59" w:rsidRDefault="00066E53" w:rsidP="00066E53">
      <w:pPr>
        <w:bidi/>
        <w:spacing w:after="0" w:line="240" w:lineRule="auto"/>
        <w:ind w:left="360"/>
        <w:jc w:val="both"/>
        <w:rPr>
          <w:rFonts w:asciiTheme="majorBidi" w:hAnsiTheme="majorBidi" w:cstheme="majorBidi"/>
          <w:sz w:val="24"/>
          <w:szCs w:val="24"/>
          <w:rtl/>
          <w:lang w:bidi="ar-EG"/>
        </w:rPr>
      </w:pPr>
    </w:p>
    <w:p w14:paraId="0B9BA858" w14:textId="77777777" w:rsidR="006A680A" w:rsidRPr="00230A59" w:rsidRDefault="00A04CD3" w:rsidP="003C4420">
      <w:pPr>
        <w:pStyle w:val="Heading2"/>
        <w:numPr>
          <w:ilvl w:val="1"/>
          <w:numId w:val="36"/>
        </w:numPr>
        <w:bidi/>
        <w:rPr>
          <w:rFonts w:asciiTheme="majorBidi" w:hAnsiTheme="majorBidi"/>
          <w:rtl/>
          <w:lang w:bidi="ar-EG"/>
        </w:rPr>
      </w:pPr>
      <w:r w:rsidRPr="00230A59">
        <w:rPr>
          <w:rFonts w:asciiTheme="majorBidi" w:hAnsiTheme="majorBidi"/>
          <w:rtl/>
          <w:lang w:bidi="ar-EG"/>
        </w:rPr>
        <w:t xml:space="preserve"> </w:t>
      </w:r>
      <w:bookmarkStart w:id="46" w:name="_Toc89785931"/>
      <w:r w:rsidR="005F5EC4" w:rsidRPr="00230A59">
        <w:rPr>
          <w:rFonts w:asciiTheme="majorBidi" w:hAnsiTheme="majorBidi"/>
          <w:rtl/>
          <w:lang w:bidi="ar-EG"/>
        </w:rPr>
        <w:t>المرشحات</w:t>
      </w:r>
      <w:bookmarkEnd w:id="46"/>
    </w:p>
    <w:p w14:paraId="6D95E48C" w14:textId="77777777" w:rsidR="009422A1" w:rsidRPr="00230A59" w:rsidRDefault="009422A1" w:rsidP="00CC1BA6">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w:t>
      </w:r>
      <w:r w:rsidR="00CC1BA6" w:rsidRPr="00230A59">
        <w:rPr>
          <w:rFonts w:asciiTheme="majorBidi" w:hAnsiTheme="majorBidi" w:cstheme="majorBidi"/>
          <w:sz w:val="24"/>
          <w:szCs w:val="24"/>
          <w:rtl/>
        </w:rPr>
        <w:t>تُعرف</w:t>
      </w:r>
      <w:r w:rsidRPr="00230A59">
        <w:rPr>
          <w:rFonts w:asciiTheme="majorBidi" w:hAnsiTheme="majorBidi" w:cstheme="majorBidi"/>
          <w:sz w:val="24"/>
          <w:szCs w:val="24"/>
          <w:rtl/>
        </w:rPr>
        <w:t xml:space="preserve"> طبقات المرشح على أنها طبقات تحمي المادة الأساسية أو التربة من تآكل الأمواج والتيارات دون تراكم مفرط لضغط المسام في المواد الكامنة. </w:t>
      </w:r>
      <w:r w:rsidR="00CC1BA6" w:rsidRPr="00230A59">
        <w:rPr>
          <w:rFonts w:asciiTheme="majorBidi" w:hAnsiTheme="majorBidi" w:cstheme="majorBidi"/>
          <w:sz w:val="24"/>
          <w:szCs w:val="24"/>
          <w:rtl/>
        </w:rPr>
        <w:t>و</w:t>
      </w:r>
      <w:r w:rsidRPr="00230A59">
        <w:rPr>
          <w:rFonts w:asciiTheme="majorBidi" w:hAnsiTheme="majorBidi" w:cstheme="majorBidi"/>
          <w:sz w:val="24"/>
          <w:szCs w:val="24"/>
          <w:rtl/>
        </w:rPr>
        <w:t>تتكون المرشحات من طبقة واحدة أو أكثر من المواد الحبيبية مثل الحصى أو الحجر الصغير من أحجام مختلفة من الحبوب  أو التكسية الأرضية  أو مزيج من التكسية الأرضية المغلفة بالمواد الحبيبية).</w:t>
      </w:r>
    </w:p>
    <w:p w14:paraId="2A6DD1FC" w14:textId="77777777" w:rsidR="009422A1" w:rsidRPr="00230A59" w:rsidRDefault="00CC1BA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يجب تحديد النقاط التالية</w:t>
      </w:r>
      <w:r w:rsidR="009422A1" w:rsidRPr="00230A59">
        <w:rPr>
          <w:rFonts w:asciiTheme="majorBidi" w:hAnsiTheme="majorBidi" w:cstheme="majorBidi"/>
          <w:sz w:val="24"/>
          <w:szCs w:val="24"/>
          <w:rtl/>
        </w:rPr>
        <w:t>:</w:t>
      </w:r>
    </w:p>
    <w:p w14:paraId="521D8597" w14:textId="77777777" w:rsidR="009422A1" w:rsidRPr="00230A59" w:rsidRDefault="009422A1" w:rsidP="006F12C8">
      <w:pPr>
        <w:pStyle w:val="ListParagraph"/>
        <w:numPr>
          <w:ilvl w:val="0"/>
          <w:numId w:val="28"/>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lastRenderedPageBreak/>
        <w:t>س</w:t>
      </w:r>
      <w:r w:rsidR="00CC1BA6" w:rsidRPr="00230A59">
        <w:rPr>
          <w:rFonts w:asciiTheme="majorBidi" w:hAnsiTheme="majorBidi" w:cstheme="majorBidi"/>
          <w:sz w:val="24"/>
          <w:szCs w:val="24"/>
          <w:rtl/>
        </w:rPr>
        <w:t>ُ</w:t>
      </w:r>
      <w:r w:rsidRPr="00230A59">
        <w:rPr>
          <w:rFonts w:asciiTheme="majorBidi" w:hAnsiTheme="majorBidi" w:cstheme="majorBidi"/>
          <w:sz w:val="24"/>
          <w:szCs w:val="24"/>
          <w:rtl/>
        </w:rPr>
        <w:t xml:space="preserve">مك الحد الأدنى من طبقة </w:t>
      </w:r>
      <w:r w:rsidR="00166AD4" w:rsidRPr="00230A59">
        <w:rPr>
          <w:rFonts w:asciiTheme="majorBidi" w:hAnsiTheme="majorBidi" w:cstheme="majorBidi"/>
          <w:sz w:val="24"/>
          <w:szCs w:val="24"/>
          <w:rtl/>
        </w:rPr>
        <w:t>ال</w:t>
      </w:r>
      <w:r w:rsidRPr="00230A59">
        <w:rPr>
          <w:rFonts w:asciiTheme="majorBidi" w:hAnsiTheme="majorBidi" w:cstheme="majorBidi"/>
          <w:sz w:val="24"/>
          <w:szCs w:val="24"/>
          <w:rtl/>
        </w:rPr>
        <w:t>مرشح الحبيبية</w:t>
      </w:r>
      <w:r w:rsidR="00CC1BA6" w:rsidRPr="00230A59">
        <w:rPr>
          <w:rFonts w:asciiTheme="majorBidi" w:hAnsiTheme="majorBidi" w:cstheme="majorBidi"/>
          <w:sz w:val="24"/>
          <w:szCs w:val="24"/>
          <w:rtl/>
        </w:rPr>
        <w:t>.</w:t>
      </w:r>
    </w:p>
    <w:p w14:paraId="519AD1EA" w14:textId="77777777" w:rsidR="009422A1" w:rsidRPr="00230A59" w:rsidRDefault="009422A1" w:rsidP="006F12C8">
      <w:pPr>
        <w:pStyle w:val="ListParagraph"/>
        <w:numPr>
          <w:ilvl w:val="0"/>
          <w:numId w:val="28"/>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تدرج مقبول</w:t>
      </w:r>
      <w:r w:rsidR="00CC1BA6" w:rsidRPr="00230A59">
        <w:rPr>
          <w:rFonts w:asciiTheme="majorBidi" w:hAnsiTheme="majorBidi" w:cstheme="majorBidi"/>
          <w:sz w:val="24"/>
          <w:szCs w:val="24"/>
          <w:rtl/>
        </w:rPr>
        <w:t>.</w:t>
      </w:r>
    </w:p>
    <w:p w14:paraId="3B73D29A" w14:textId="77777777" w:rsidR="009422A1" w:rsidRPr="00230A59" w:rsidRDefault="009422A1" w:rsidP="006F12C8">
      <w:pPr>
        <w:pStyle w:val="ListParagraph"/>
        <w:numPr>
          <w:ilvl w:val="0"/>
          <w:numId w:val="28"/>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طبقات </w:t>
      </w:r>
      <w:r w:rsidR="00166AD4" w:rsidRPr="00230A59">
        <w:rPr>
          <w:rFonts w:asciiTheme="majorBidi" w:hAnsiTheme="majorBidi" w:cstheme="majorBidi"/>
          <w:sz w:val="24"/>
          <w:szCs w:val="24"/>
          <w:rtl/>
        </w:rPr>
        <w:t>التبطين</w:t>
      </w:r>
      <w:r w:rsidR="00CC1BA6" w:rsidRPr="00230A59">
        <w:rPr>
          <w:rFonts w:asciiTheme="majorBidi" w:hAnsiTheme="majorBidi" w:cstheme="majorBidi"/>
          <w:sz w:val="24"/>
          <w:szCs w:val="24"/>
          <w:rtl/>
        </w:rPr>
        <w:t>.</w:t>
      </w:r>
    </w:p>
    <w:p w14:paraId="65633A8E" w14:textId="77777777" w:rsidR="009422A1" w:rsidRPr="00230A59" w:rsidRDefault="009422A1" w:rsidP="006F12C8">
      <w:pPr>
        <w:pStyle w:val="ListParagraph"/>
        <w:numPr>
          <w:ilvl w:val="0"/>
          <w:numId w:val="28"/>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 xml:space="preserve">خصائص </w:t>
      </w:r>
      <w:r w:rsidR="00166AD4" w:rsidRPr="00230A59">
        <w:rPr>
          <w:rFonts w:asciiTheme="majorBidi" w:hAnsiTheme="majorBidi" w:cstheme="majorBidi"/>
          <w:sz w:val="24"/>
          <w:szCs w:val="24"/>
          <w:rtl/>
        </w:rPr>
        <w:t>التكسية الأرضية</w:t>
      </w:r>
      <w:r w:rsidR="00CC1BA6" w:rsidRPr="00230A59">
        <w:rPr>
          <w:rFonts w:asciiTheme="majorBidi" w:hAnsiTheme="majorBidi" w:cstheme="majorBidi"/>
          <w:sz w:val="24"/>
          <w:szCs w:val="24"/>
          <w:rtl/>
        </w:rPr>
        <w:t>.</w:t>
      </w:r>
    </w:p>
    <w:p w14:paraId="2ACA46E8" w14:textId="77777777" w:rsidR="005F5EC4" w:rsidRPr="00230A59" w:rsidRDefault="009422A1" w:rsidP="006F12C8">
      <w:pPr>
        <w:pStyle w:val="ListParagraph"/>
        <w:numPr>
          <w:ilvl w:val="0"/>
          <w:numId w:val="28"/>
        </w:numPr>
        <w:bidi/>
        <w:spacing w:after="0" w:line="240" w:lineRule="auto"/>
        <w:ind w:left="720"/>
        <w:jc w:val="both"/>
        <w:rPr>
          <w:rFonts w:asciiTheme="majorBidi" w:hAnsiTheme="majorBidi" w:cstheme="majorBidi"/>
          <w:sz w:val="24"/>
          <w:szCs w:val="24"/>
        </w:rPr>
      </w:pPr>
      <w:r w:rsidRPr="00230A59">
        <w:rPr>
          <w:rFonts w:asciiTheme="majorBidi" w:hAnsiTheme="majorBidi" w:cstheme="majorBidi"/>
          <w:sz w:val="24"/>
          <w:szCs w:val="24"/>
          <w:rtl/>
        </w:rPr>
        <w:t>المواد وسمك الطبقة والاستقرار</w:t>
      </w:r>
      <w:r w:rsidR="00CC1BA6" w:rsidRPr="00230A59">
        <w:rPr>
          <w:rFonts w:asciiTheme="majorBidi" w:hAnsiTheme="majorBidi" w:cstheme="majorBidi"/>
          <w:sz w:val="24"/>
          <w:szCs w:val="24"/>
          <w:rtl/>
        </w:rPr>
        <w:t>.</w:t>
      </w:r>
    </w:p>
    <w:p w14:paraId="2D0F0CA5" w14:textId="77777777" w:rsidR="00CA22A5" w:rsidRPr="00230A59" w:rsidRDefault="000B0AE3" w:rsidP="003C4420">
      <w:pPr>
        <w:pStyle w:val="Heading1"/>
        <w:numPr>
          <w:ilvl w:val="0"/>
          <w:numId w:val="36"/>
        </w:numPr>
        <w:bidi/>
        <w:rPr>
          <w:rFonts w:asciiTheme="majorBidi" w:hAnsiTheme="majorBidi"/>
          <w:rtl/>
          <w:lang w:bidi="ar-EG"/>
        </w:rPr>
      </w:pPr>
      <w:bookmarkStart w:id="47" w:name="_Toc89785932"/>
      <w:r w:rsidRPr="00230A59">
        <w:rPr>
          <w:rFonts w:asciiTheme="majorBidi" w:hAnsiTheme="majorBidi"/>
          <w:rtl/>
          <w:lang w:bidi="ar-EG"/>
        </w:rPr>
        <w:t>الأساسات والإنشاءات</w:t>
      </w:r>
      <w:r w:rsidR="00CA22A5" w:rsidRPr="00230A59">
        <w:rPr>
          <w:rFonts w:asciiTheme="majorBidi" w:hAnsiTheme="majorBidi"/>
          <w:rtl/>
          <w:lang w:bidi="ar-EG"/>
        </w:rPr>
        <w:t xml:space="preserve"> </w:t>
      </w:r>
      <w:r w:rsidRPr="00230A59">
        <w:rPr>
          <w:rFonts w:asciiTheme="majorBidi" w:hAnsiTheme="majorBidi"/>
          <w:rtl/>
          <w:lang w:bidi="ar-EG"/>
        </w:rPr>
        <w:t>الحاجزة</w:t>
      </w:r>
      <w:r w:rsidR="00CA22A5" w:rsidRPr="00230A59">
        <w:rPr>
          <w:rFonts w:asciiTheme="majorBidi" w:hAnsiTheme="majorBidi"/>
          <w:rtl/>
          <w:lang w:bidi="ar-EG"/>
        </w:rPr>
        <w:t xml:space="preserve"> الأرضية</w:t>
      </w:r>
      <w:bookmarkEnd w:id="47"/>
    </w:p>
    <w:p w14:paraId="3564F207" w14:textId="77777777" w:rsidR="00CA22A5" w:rsidRPr="00230A59" w:rsidRDefault="00CC1BA6" w:rsidP="00CC1BA6">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(تحديد</w:t>
      </w:r>
      <w:r w:rsidR="00CA22A5" w:rsidRPr="00230A59">
        <w:rPr>
          <w:rFonts w:asciiTheme="majorBidi" w:hAnsiTheme="majorBidi" w:cstheme="majorBidi"/>
          <w:sz w:val="24"/>
          <w:szCs w:val="24"/>
          <w:rtl/>
          <w:lang w:bidi="ar-EG"/>
        </w:rPr>
        <w:t xml:space="preserve"> </w:t>
      </w:r>
      <w:r w:rsidR="000549F3" w:rsidRPr="00230A59">
        <w:rPr>
          <w:rFonts w:asciiTheme="majorBidi" w:hAnsiTheme="majorBidi" w:cstheme="majorBidi"/>
          <w:sz w:val="24"/>
          <w:szCs w:val="24"/>
          <w:rtl/>
          <w:lang w:bidi="ar-EG"/>
        </w:rPr>
        <w:t xml:space="preserve">معامل الضغوط </w:t>
      </w:r>
      <w:r w:rsidRPr="00230A59">
        <w:rPr>
          <w:rFonts w:asciiTheme="majorBidi" w:hAnsiTheme="majorBidi" w:cstheme="majorBidi"/>
          <w:sz w:val="24"/>
          <w:szCs w:val="24"/>
          <w:rtl/>
          <w:lang w:bidi="ar-EG"/>
        </w:rPr>
        <w:t>الأرضية الجانبية لفحوصات الاستقرار</w:t>
      </w:r>
      <w:r w:rsidR="000549F3" w:rsidRPr="00230A59">
        <w:rPr>
          <w:rFonts w:asciiTheme="majorBidi" w:hAnsiTheme="majorBidi" w:cstheme="majorBidi"/>
          <w:sz w:val="24"/>
          <w:szCs w:val="24"/>
          <w:rtl/>
          <w:lang w:bidi="ar-EG"/>
        </w:rPr>
        <w:t xml:space="preserve"> والحمل الحي خلف جدار </w:t>
      </w:r>
      <w:r w:rsidRPr="00230A59">
        <w:rPr>
          <w:rFonts w:asciiTheme="majorBidi" w:hAnsiTheme="majorBidi" w:cstheme="majorBidi"/>
          <w:sz w:val="24"/>
          <w:szCs w:val="24"/>
          <w:rtl/>
          <w:lang w:bidi="ar-EG"/>
        </w:rPr>
        <w:t>الاستناد</w:t>
      </w:r>
      <w:r w:rsidR="000549F3" w:rsidRPr="00230A59">
        <w:rPr>
          <w:rFonts w:asciiTheme="majorBidi" w:hAnsiTheme="majorBidi" w:cstheme="majorBidi"/>
          <w:sz w:val="24"/>
          <w:szCs w:val="24"/>
          <w:rtl/>
          <w:lang w:bidi="ar-EG"/>
        </w:rPr>
        <w:t xml:space="preserve"> </w:t>
      </w:r>
      <w:r w:rsidR="00681BE9" w:rsidRPr="00230A59">
        <w:rPr>
          <w:rFonts w:asciiTheme="majorBidi" w:hAnsiTheme="majorBidi" w:cstheme="majorBidi"/>
          <w:sz w:val="24"/>
          <w:szCs w:val="24"/>
          <w:rtl/>
          <w:lang w:bidi="ar-EG"/>
        </w:rPr>
        <w:t>ومنسوب</w:t>
      </w:r>
      <w:r w:rsidR="000549F3" w:rsidRPr="00230A59">
        <w:rPr>
          <w:rFonts w:asciiTheme="majorBidi" w:hAnsiTheme="majorBidi" w:cstheme="majorBidi"/>
          <w:sz w:val="24"/>
          <w:szCs w:val="24"/>
          <w:rtl/>
          <w:lang w:bidi="ar-EG"/>
        </w:rPr>
        <w:t xml:space="preserve"> المياه الجوفية. </w:t>
      </w:r>
      <w:r w:rsidRPr="00230A59">
        <w:rPr>
          <w:rFonts w:asciiTheme="majorBidi" w:hAnsiTheme="majorBidi" w:cstheme="majorBidi"/>
          <w:sz w:val="24"/>
          <w:szCs w:val="24"/>
          <w:rtl/>
          <w:lang w:bidi="ar-EG"/>
        </w:rPr>
        <w:t>و</w:t>
      </w:r>
      <w:r w:rsidR="000549F3" w:rsidRPr="00230A59">
        <w:rPr>
          <w:rFonts w:asciiTheme="majorBidi" w:hAnsiTheme="majorBidi" w:cstheme="majorBidi"/>
          <w:sz w:val="24"/>
          <w:szCs w:val="24"/>
          <w:rtl/>
          <w:lang w:bidi="ar-EG"/>
        </w:rPr>
        <w:t xml:space="preserve">يجب التحقق من </w:t>
      </w:r>
      <w:r w:rsidRPr="00230A59">
        <w:rPr>
          <w:rFonts w:asciiTheme="majorBidi" w:hAnsiTheme="majorBidi" w:cstheme="majorBidi"/>
          <w:sz w:val="24"/>
          <w:szCs w:val="24"/>
          <w:rtl/>
          <w:lang w:bidi="ar-EG"/>
        </w:rPr>
        <w:t>انزلاق و</w:t>
      </w:r>
      <w:r w:rsidR="00F33F2D" w:rsidRPr="00230A59">
        <w:rPr>
          <w:rFonts w:asciiTheme="majorBidi" w:hAnsiTheme="majorBidi" w:cstheme="majorBidi"/>
          <w:sz w:val="24"/>
          <w:szCs w:val="24"/>
          <w:rtl/>
          <w:lang w:bidi="ar-EG"/>
        </w:rPr>
        <w:t>غمر</w:t>
      </w:r>
      <w:r w:rsidR="0086577A" w:rsidRPr="00230A59">
        <w:rPr>
          <w:rFonts w:asciiTheme="majorBidi" w:hAnsiTheme="majorBidi" w:cstheme="majorBidi"/>
          <w:sz w:val="24"/>
          <w:szCs w:val="24"/>
          <w:rtl/>
          <w:lang w:bidi="ar-EG"/>
        </w:rPr>
        <w:t xml:space="preserve"> </w:t>
      </w:r>
      <w:r w:rsidRPr="00230A59">
        <w:rPr>
          <w:rFonts w:asciiTheme="majorBidi" w:hAnsiTheme="majorBidi" w:cstheme="majorBidi"/>
          <w:sz w:val="24"/>
          <w:szCs w:val="24"/>
          <w:rtl/>
          <w:lang w:bidi="ar-EG"/>
        </w:rPr>
        <w:t>ا</w:t>
      </w:r>
      <w:r w:rsidR="0086577A" w:rsidRPr="00230A59">
        <w:rPr>
          <w:rFonts w:asciiTheme="majorBidi" w:hAnsiTheme="majorBidi" w:cstheme="majorBidi"/>
          <w:sz w:val="24"/>
          <w:szCs w:val="24"/>
          <w:rtl/>
          <w:lang w:bidi="ar-EG"/>
        </w:rPr>
        <w:t>للأساسات</w:t>
      </w:r>
      <w:r w:rsidR="000549F3" w:rsidRPr="00230A59">
        <w:rPr>
          <w:rFonts w:asciiTheme="majorBidi" w:hAnsiTheme="majorBidi" w:cstheme="majorBidi"/>
          <w:sz w:val="24"/>
          <w:szCs w:val="24"/>
          <w:rtl/>
          <w:lang w:bidi="ar-EG"/>
        </w:rPr>
        <w:t xml:space="preserve"> لتحديد حالة حد الخدمة. </w:t>
      </w:r>
      <w:r w:rsidR="0086577A" w:rsidRPr="00230A59">
        <w:rPr>
          <w:rFonts w:asciiTheme="majorBidi" w:hAnsiTheme="majorBidi" w:cstheme="majorBidi"/>
          <w:sz w:val="24"/>
          <w:szCs w:val="24"/>
          <w:rtl/>
          <w:lang w:bidi="ar-EG"/>
        </w:rPr>
        <w:t>و</w:t>
      </w:r>
      <w:r w:rsidR="000549F3" w:rsidRPr="00230A59">
        <w:rPr>
          <w:rFonts w:asciiTheme="majorBidi" w:hAnsiTheme="majorBidi" w:cstheme="majorBidi"/>
          <w:sz w:val="24"/>
          <w:szCs w:val="24"/>
          <w:rtl/>
          <w:lang w:bidi="ar-EG"/>
        </w:rPr>
        <w:t xml:space="preserve">يجب أن يكون ضغط </w:t>
      </w:r>
      <w:r w:rsidR="00CF2E7F" w:rsidRPr="00230A59">
        <w:rPr>
          <w:rFonts w:asciiTheme="majorBidi" w:hAnsiTheme="majorBidi" w:cstheme="majorBidi"/>
          <w:sz w:val="24"/>
          <w:szCs w:val="24"/>
          <w:rtl/>
          <w:lang w:bidi="ar-EG"/>
        </w:rPr>
        <w:t>المحمل</w:t>
      </w:r>
      <w:r w:rsidR="000549F3" w:rsidRPr="00230A59">
        <w:rPr>
          <w:rFonts w:asciiTheme="majorBidi" w:hAnsiTheme="majorBidi" w:cstheme="majorBidi"/>
          <w:sz w:val="24"/>
          <w:szCs w:val="24"/>
          <w:rtl/>
          <w:lang w:bidi="ar-EG"/>
        </w:rPr>
        <w:t xml:space="preserve"> الفعلي تحت الأسس أقل من ضغط ا</w:t>
      </w:r>
      <w:r w:rsidR="00991389" w:rsidRPr="00230A59">
        <w:rPr>
          <w:rFonts w:asciiTheme="majorBidi" w:hAnsiTheme="majorBidi" w:cstheme="majorBidi"/>
          <w:sz w:val="24"/>
          <w:szCs w:val="24"/>
          <w:rtl/>
          <w:lang w:bidi="ar-EG"/>
        </w:rPr>
        <w:t>لمحمل</w:t>
      </w:r>
      <w:r w:rsidR="000549F3" w:rsidRPr="00230A59">
        <w:rPr>
          <w:rFonts w:asciiTheme="majorBidi" w:hAnsiTheme="majorBidi" w:cstheme="majorBidi"/>
          <w:sz w:val="24"/>
          <w:szCs w:val="24"/>
          <w:rtl/>
          <w:lang w:bidi="ar-EG"/>
        </w:rPr>
        <w:t xml:space="preserve"> المسموح به. كما يجب التحقق من الهياكل من أجل الحماية من </w:t>
      </w:r>
      <w:r w:rsidR="0056573F" w:rsidRPr="00230A59">
        <w:rPr>
          <w:rFonts w:asciiTheme="majorBidi" w:hAnsiTheme="majorBidi" w:cstheme="majorBidi"/>
          <w:sz w:val="24"/>
          <w:szCs w:val="24"/>
          <w:rtl/>
          <w:lang w:bidi="ar-EG"/>
        </w:rPr>
        <w:t>التعرية</w:t>
      </w:r>
      <w:r w:rsidR="000549F3" w:rsidRPr="00230A59">
        <w:rPr>
          <w:rFonts w:asciiTheme="majorBidi" w:hAnsiTheme="majorBidi" w:cstheme="majorBidi"/>
          <w:sz w:val="24"/>
          <w:szCs w:val="24"/>
          <w:rtl/>
          <w:lang w:bidi="ar-EG"/>
        </w:rPr>
        <w:t xml:space="preserve"> والتآكل.</w:t>
      </w:r>
    </w:p>
    <w:p w14:paraId="7CA5D972" w14:textId="77777777" w:rsidR="00601867" w:rsidRPr="00230A59" w:rsidRDefault="00601867" w:rsidP="00CC1BA6">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xml:space="preserve">يجب فحص الجدران الاستنادية لأحمال تصادم المركبات إذا </w:t>
      </w:r>
      <w:r w:rsidR="00CC1BA6" w:rsidRPr="00230A59">
        <w:rPr>
          <w:rFonts w:asciiTheme="majorBidi" w:hAnsiTheme="majorBidi" w:cstheme="majorBidi"/>
          <w:sz w:val="24"/>
          <w:szCs w:val="24"/>
          <w:rtl/>
        </w:rPr>
        <w:t>بُني</w:t>
      </w:r>
      <w:r w:rsidRPr="00230A59">
        <w:rPr>
          <w:rFonts w:asciiTheme="majorBidi" w:hAnsiTheme="majorBidi" w:cstheme="majorBidi"/>
          <w:sz w:val="24"/>
          <w:szCs w:val="24"/>
          <w:rtl/>
        </w:rPr>
        <w:t xml:space="preserve"> حاجز طريق متجانسًا على قمة الجدار).</w:t>
      </w:r>
    </w:p>
    <w:p w14:paraId="0193E1A1" w14:textId="77777777" w:rsidR="00601867" w:rsidRPr="00230A59" w:rsidRDefault="00CC1BA6"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يجب تحديد النقاط</w:t>
      </w:r>
      <w:r w:rsidR="00601867" w:rsidRPr="00230A59">
        <w:rPr>
          <w:rFonts w:asciiTheme="majorBidi" w:hAnsiTheme="majorBidi" w:cstheme="majorBidi"/>
          <w:sz w:val="24"/>
          <w:szCs w:val="24"/>
          <w:rtl/>
        </w:rPr>
        <w:t>:</w:t>
      </w:r>
    </w:p>
    <w:p w14:paraId="214390AB"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تباعد الحد الأدنى بين </w:t>
      </w:r>
      <w:r w:rsidR="00FD6A09" w:rsidRPr="00230A59">
        <w:rPr>
          <w:rFonts w:asciiTheme="majorBidi" w:hAnsiTheme="majorBidi" w:cstheme="majorBidi"/>
          <w:sz w:val="24"/>
          <w:szCs w:val="24"/>
          <w:rtl/>
        </w:rPr>
        <w:t>الركائز</w:t>
      </w:r>
      <w:r w:rsidRPr="00230A59">
        <w:rPr>
          <w:rFonts w:asciiTheme="majorBidi" w:hAnsiTheme="majorBidi" w:cstheme="majorBidi"/>
          <w:sz w:val="24"/>
          <w:szCs w:val="24"/>
          <w:rtl/>
        </w:rPr>
        <w:t xml:space="preserve"> (</w:t>
      </w:r>
      <w:r w:rsidR="00FD6A09" w:rsidRPr="00230A59">
        <w:rPr>
          <w:rFonts w:asciiTheme="majorBidi" w:hAnsiTheme="majorBidi" w:cstheme="majorBidi"/>
          <w:sz w:val="24"/>
          <w:szCs w:val="24"/>
          <w:rtl/>
        </w:rPr>
        <w:t>ركائز</w:t>
      </w:r>
      <w:r w:rsidRPr="00230A59">
        <w:rPr>
          <w:rFonts w:asciiTheme="majorBidi" w:hAnsiTheme="majorBidi" w:cstheme="majorBidi"/>
          <w:sz w:val="24"/>
          <w:szCs w:val="24"/>
          <w:rtl/>
        </w:rPr>
        <w:t xml:space="preserve"> مدفوعة)</w:t>
      </w:r>
      <w:r w:rsidR="00CC1BA6" w:rsidRPr="00230A59">
        <w:rPr>
          <w:rFonts w:asciiTheme="majorBidi" w:hAnsiTheme="majorBidi" w:cstheme="majorBidi"/>
          <w:sz w:val="24"/>
          <w:szCs w:val="24"/>
          <w:rtl/>
        </w:rPr>
        <w:t>.</w:t>
      </w:r>
    </w:p>
    <w:p w14:paraId="3811A5EC"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الضغط المسموح به </w:t>
      </w:r>
      <w:r w:rsidR="00FD6A09" w:rsidRPr="00230A59">
        <w:rPr>
          <w:rFonts w:asciiTheme="majorBidi" w:hAnsiTheme="majorBidi" w:cstheme="majorBidi"/>
          <w:sz w:val="24"/>
          <w:szCs w:val="24"/>
          <w:rtl/>
        </w:rPr>
        <w:t>والشد</w:t>
      </w:r>
      <w:r w:rsidRPr="00230A59">
        <w:rPr>
          <w:rFonts w:asciiTheme="majorBidi" w:hAnsiTheme="majorBidi" w:cstheme="majorBidi"/>
          <w:sz w:val="24"/>
          <w:szCs w:val="24"/>
          <w:rtl/>
        </w:rPr>
        <w:t xml:space="preserve"> وقص </w:t>
      </w:r>
      <w:r w:rsidR="00FD6A09" w:rsidRPr="00230A59">
        <w:rPr>
          <w:rFonts w:asciiTheme="majorBidi" w:hAnsiTheme="majorBidi" w:cstheme="majorBidi"/>
          <w:sz w:val="24"/>
          <w:szCs w:val="24"/>
          <w:rtl/>
        </w:rPr>
        <w:t>الركائز</w:t>
      </w:r>
      <w:r w:rsidR="00CC1BA6" w:rsidRPr="00230A59">
        <w:rPr>
          <w:rFonts w:asciiTheme="majorBidi" w:hAnsiTheme="majorBidi" w:cstheme="majorBidi"/>
          <w:sz w:val="24"/>
          <w:szCs w:val="24"/>
          <w:rtl/>
        </w:rPr>
        <w:t>.</w:t>
      </w:r>
    </w:p>
    <w:p w14:paraId="18171DC0"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عامل السلامة المطلوب للانزلاق  </w:t>
      </w:r>
      <w:r w:rsidR="00FD6A09" w:rsidRPr="00230A59">
        <w:rPr>
          <w:rFonts w:asciiTheme="majorBidi" w:hAnsiTheme="majorBidi" w:cstheme="majorBidi"/>
          <w:sz w:val="24"/>
          <w:szCs w:val="24"/>
          <w:rtl/>
        </w:rPr>
        <w:t>والغمر</w:t>
      </w:r>
      <w:r w:rsidRPr="00230A59">
        <w:rPr>
          <w:rFonts w:asciiTheme="majorBidi" w:hAnsiTheme="majorBidi" w:cstheme="majorBidi"/>
          <w:sz w:val="24"/>
          <w:szCs w:val="24"/>
          <w:rtl/>
        </w:rPr>
        <w:t xml:space="preserve"> والطفو</w:t>
      </w:r>
      <w:r w:rsidR="00CC1BA6" w:rsidRPr="00230A59">
        <w:rPr>
          <w:rFonts w:asciiTheme="majorBidi" w:hAnsiTheme="majorBidi" w:cstheme="majorBidi"/>
          <w:sz w:val="24"/>
          <w:szCs w:val="24"/>
          <w:rtl/>
        </w:rPr>
        <w:t>.</w:t>
      </w:r>
    </w:p>
    <w:p w14:paraId="49DD03CD"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معامل الاحتكاك المطلوب بين التربة والخرسانة</w:t>
      </w:r>
      <w:r w:rsidR="00CC1BA6" w:rsidRPr="00230A59">
        <w:rPr>
          <w:rFonts w:asciiTheme="majorBidi" w:hAnsiTheme="majorBidi" w:cstheme="majorBidi"/>
          <w:sz w:val="24"/>
          <w:szCs w:val="24"/>
          <w:rtl/>
        </w:rPr>
        <w:t>.</w:t>
      </w:r>
    </w:p>
    <w:p w14:paraId="3EE79A07"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الحد الأدنى من زاوية الاحتكاك الداخلي للتربة</w:t>
      </w:r>
      <w:r w:rsidR="00CC1BA6" w:rsidRPr="00230A59">
        <w:rPr>
          <w:rFonts w:asciiTheme="majorBidi" w:hAnsiTheme="majorBidi" w:cstheme="majorBidi"/>
          <w:sz w:val="24"/>
          <w:szCs w:val="24"/>
          <w:rtl/>
        </w:rPr>
        <w:t>.</w:t>
      </w:r>
    </w:p>
    <w:p w14:paraId="560CCE1E"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الانحراف المسموح به للأساسات</w:t>
      </w:r>
      <w:r w:rsidR="00CC1BA6" w:rsidRPr="00230A59">
        <w:rPr>
          <w:rFonts w:asciiTheme="majorBidi" w:hAnsiTheme="majorBidi" w:cstheme="majorBidi"/>
          <w:sz w:val="24"/>
          <w:szCs w:val="24"/>
          <w:rtl/>
        </w:rPr>
        <w:t>.</w:t>
      </w:r>
    </w:p>
    <w:p w14:paraId="444C2AFE"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w:t>
      </w:r>
      <w:r w:rsidR="002B4F32" w:rsidRPr="00230A59">
        <w:rPr>
          <w:rFonts w:asciiTheme="majorBidi" w:hAnsiTheme="majorBidi" w:cstheme="majorBidi"/>
          <w:sz w:val="24"/>
          <w:szCs w:val="24"/>
          <w:rtl/>
        </w:rPr>
        <w:t>حمل</w:t>
      </w:r>
      <w:r w:rsidRPr="00230A59">
        <w:rPr>
          <w:rFonts w:asciiTheme="majorBidi" w:hAnsiTheme="majorBidi" w:cstheme="majorBidi"/>
          <w:sz w:val="24"/>
          <w:szCs w:val="24"/>
          <w:rtl/>
        </w:rPr>
        <w:t xml:space="preserve"> الخدمة الأفقي والعمودي على </w:t>
      </w:r>
      <w:r w:rsidR="002B4F32" w:rsidRPr="00230A59">
        <w:rPr>
          <w:rFonts w:asciiTheme="majorBidi" w:hAnsiTheme="majorBidi" w:cstheme="majorBidi"/>
          <w:sz w:val="24"/>
          <w:szCs w:val="24"/>
          <w:rtl/>
        </w:rPr>
        <w:t>الركائز</w:t>
      </w:r>
      <w:r w:rsidRPr="00230A59">
        <w:rPr>
          <w:rFonts w:asciiTheme="majorBidi" w:hAnsiTheme="majorBidi" w:cstheme="majorBidi"/>
          <w:sz w:val="24"/>
          <w:szCs w:val="24"/>
          <w:rtl/>
        </w:rPr>
        <w:t xml:space="preserve"> </w:t>
      </w:r>
      <w:r w:rsidR="002B4F32" w:rsidRPr="00230A59">
        <w:rPr>
          <w:rFonts w:asciiTheme="majorBidi" w:hAnsiTheme="majorBidi" w:cstheme="majorBidi"/>
          <w:sz w:val="24"/>
          <w:szCs w:val="24"/>
          <w:rtl/>
        </w:rPr>
        <w:t>أو</w:t>
      </w:r>
      <w:r w:rsidRPr="00230A59">
        <w:rPr>
          <w:rFonts w:asciiTheme="majorBidi" w:hAnsiTheme="majorBidi" w:cstheme="majorBidi"/>
          <w:sz w:val="24"/>
          <w:szCs w:val="24"/>
          <w:rtl/>
        </w:rPr>
        <w:t xml:space="preserve"> مجموعة ال</w:t>
      </w:r>
      <w:r w:rsidR="002B4F32" w:rsidRPr="00230A59">
        <w:rPr>
          <w:rFonts w:asciiTheme="majorBidi" w:hAnsiTheme="majorBidi" w:cstheme="majorBidi"/>
          <w:sz w:val="24"/>
          <w:szCs w:val="24"/>
          <w:rtl/>
        </w:rPr>
        <w:t>ركائز</w:t>
      </w:r>
      <w:r w:rsidRPr="00230A59">
        <w:rPr>
          <w:rFonts w:asciiTheme="majorBidi" w:hAnsiTheme="majorBidi" w:cstheme="majorBidi"/>
          <w:sz w:val="24"/>
          <w:szCs w:val="24"/>
          <w:rtl/>
        </w:rPr>
        <w:t xml:space="preserve"> أو الأساس.</w:t>
      </w:r>
    </w:p>
    <w:p w14:paraId="391A20CD"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حساب أو مرجع</w:t>
      </w:r>
      <w:r w:rsidR="00754E21" w:rsidRPr="00230A59">
        <w:rPr>
          <w:rFonts w:asciiTheme="majorBidi" w:hAnsiTheme="majorBidi" w:cstheme="majorBidi"/>
          <w:sz w:val="24"/>
          <w:szCs w:val="24"/>
          <w:rtl/>
        </w:rPr>
        <w:t xml:space="preserve"> معامل التر</w:t>
      </w:r>
      <w:r w:rsidR="00CC1BA6" w:rsidRPr="00230A59">
        <w:rPr>
          <w:rFonts w:asciiTheme="majorBidi" w:hAnsiTheme="majorBidi" w:cstheme="majorBidi"/>
          <w:sz w:val="24"/>
          <w:szCs w:val="24"/>
          <w:rtl/>
        </w:rPr>
        <w:t>بة التحتية المستخدمة في التصميم.</w:t>
      </w:r>
    </w:p>
    <w:p w14:paraId="3A6919BC"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معلومات ومرجع حول ضغط المحمل المسموح به للتربة.</w:t>
      </w:r>
    </w:p>
    <w:p w14:paraId="6D0D2327"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يجب تضمين تأثيرات الطفو والفيضان في تصميم الأساس.</w:t>
      </w:r>
    </w:p>
    <w:p w14:paraId="2C0A718D"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xml:space="preserve">• المتطلبات الخاصة </w:t>
      </w:r>
      <w:r w:rsidR="00754E21" w:rsidRPr="00230A59">
        <w:rPr>
          <w:rFonts w:asciiTheme="majorBidi" w:hAnsiTheme="majorBidi" w:cstheme="majorBidi"/>
          <w:sz w:val="24"/>
          <w:szCs w:val="24"/>
          <w:rtl/>
        </w:rPr>
        <w:t>ب</w:t>
      </w:r>
      <w:r w:rsidR="00E54116" w:rsidRPr="00230A59">
        <w:rPr>
          <w:rFonts w:asciiTheme="majorBidi" w:hAnsiTheme="majorBidi" w:cstheme="majorBidi"/>
          <w:sz w:val="24"/>
          <w:szCs w:val="24"/>
          <w:rtl/>
        </w:rPr>
        <w:t>الردم</w:t>
      </w:r>
      <w:r w:rsidRPr="00230A59">
        <w:rPr>
          <w:rFonts w:asciiTheme="majorBidi" w:hAnsiTheme="majorBidi" w:cstheme="majorBidi"/>
          <w:sz w:val="24"/>
          <w:szCs w:val="24"/>
          <w:rtl/>
        </w:rPr>
        <w:t xml:space="preserve"> الهندسي أو معايير التنسيب المحددة الأخرى.</w:t>
      </w:r>
    </w:p>
    <w:p w14:paraId="27B2F4BB"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آثار التحمي</w:t>
      </w:r>
      <w:r w:rsidR="00CC1BA6" w:rsidRPr="00230A59">
        <w:rPr>
          <w:rFonts w:asciiTheme="majorBidi" w:hAnsiTheme="majorBidi" w:cstheme="majorBidi"/>
          <w:sz w:val="24"/>
          <w:szCs w:val="24"/>
          <w:rtl/>
        </w:rPr>
        <w:t>ل الجانبي بما في ذلك الارتفاعات</w:t>
      </w:r>
      <w:r w:rsidRPr="00230A59">
        <w:rPr>
          <w:rFonts w:asciiTheme="majorBidi" w:hAnsiTheme="majorBidi" w:cstheme="majorBidi"/>
          <w:sz w:val="24"/>
          <w:szCs w:val="24"/>
          <w:rtl/>
        </w:rPr>
        <w:t>، والانقلاب ونقل القص إلى التربة</w:t>
      </w:r>
      <w:r w:rsidR="00CC1BA6" w:rsidRPr="00230A59">
        <w:rPr>
          <w:rFonts w:asciiTheme="majorBidi" w:hAnsiTheme="majorBidi" w:cstheme="majorBidi"/>
          <w:sz w:val="24"/>
          <w:szCs w:val="24"/>
          <w:rtl/>
        </w:rPr>
        <w:t>.</w:t>
      </w:r>
    </w:p>
    <w:p w14:paraId="176380DA" w14:textId="77777777" w:rsidR="00601867" w:rsidRPr="00230A59" w:rsidRDefault="00601867" w:rsidP="006F12C8">
      <w:pPr>
        <w:bidi/>
        <w:spacing w:after="0" w:line="240" w:lineRule="auto"/>
        <w:jc w:val="both"/>
        <w:rPr>
          <w:rFonts w:asciiTheme="majorBidi" w:hAnsiTheme="majorBidi" w:cstheme="majorBidi"/>
          <w:sz w:val="24"/>
          <w:szCs w:val="24"/>
        </w:rPr>
      </w:pPr>
      <w:r w:rsidRPr="00230A59">
        <w:rPr>
          <w:rFonts w:asciiTheme="majorBidi" w:hAnsiTheme="majorBidi" w:cstheme="majorBidi"/>
          <w:sz w:val="24"/>
          <w:szCs w:val="24"/>
          <w:rtl/>
        </w:rPr>
        <w:t>• خصائص التربة الجافة والمغمورة.</w:t>
      </w:r>
    </w:p>
    <w:p w14:paraId="5F52F9A5" w14:textId="77777777" w:rsidR="00A87013" w:rsidRPr="00230A59" w:rsidRDefault="00601867" w:rsidP="006F12C8">
      <w:pPr>
        <w:bidi/>
        <w:spacing w:after="0" w:line="240" w:lineRule="auto"/>
        <w:jc w:val="both"/>
        <w:rPr>
          <w:rFonts w:asciiTheme="majorBidi" w:hAnsiTheme="majorBidi" w:cstheme="majorBidi"/>
          <w:sz w:val="24"/>
          <w:szCs w:val="24"/>
          <w:rtl/>
        </w:rPr>
      </w:pPr>
      <w:r w:rsidRPr="00230A59">
        <w:rPr>
          <w:rFonts w:asciiTheme="majorBidi" w:hAnsiTheme="majorBidi" w:cstheme="majorBidi"/>
          <w:sz w:val="24"/>
          <w:szCs w:val="24"/>
          <w:rtl/>
        </w:rPr>
        <w:t>• مستويات المياه الجوفية العالية والمنخفضة بما في ذلك التقلبات الموسمية وطويلة الأجل والتوقعات المستقبلية.</w:t>
      </w:r>
    </w:p>
    <w:p w14:paraId="0D400F9A" w14:textId="77777777" w:rsidR="008B086E" w:rsidRPr="00230A59" w:rsidRDefault="008B086E" w:rsidP="003C4420">
      <w:pPr>
        <w:pStyle w:val="Heading1"/>
        <w:numPr>
          <w:ilvl w:val="0"/>
          <w:numId w:val="36"/>
        </w:numPr>
        <w:bidi/>
        <w:rPr>
          <w:rFonts w:asciiTheme="majorBidi" w:hAnsiTheme="majorBidi"/>
          <w:rtl/>
          <w:lang w:bidi="ar-EG"/>
        </w:rPr>
      </w:pPr>
      <w:bookmarkStart w:id="48" w:name="_Toc89785933"/>
      <w:r w:rsidRPr="00230A59">
        <w:rPr>
          <w:rFonts w:asciiTheme="majorBidi" w:hAnsiTheme="majorBidi"/>
          <w:rtl/>
          <w:lang w:bidi="ar-EG"/>
        </w:rPr>
        <w:t>نظام الحماية / الطلاءات</w:t>
      </w:r>
      <w:bookmarkEnd w:id="48"/>
    </w:p>
    <w:p w14:paraId="6DA3468F" w14:textId="77777777" w:rsidR="008B086E" w:rsidRPr="00230A59" w:rsidRDefault="00CC1BA6" w:rsidP="00CC1BA6">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 النقاط التالية</w:t>
      </w:r>
      <w:r w:rsidR="00134EA4" w:rsidRPr="00230A59">
        <w:rPr>
          <w:rFonts w:asciiTheme="majorBidi" w:hAnsiTheme="majorBidi" w:cstheme="majorBidi"/>
          <w:sz w:val="24"/>
          <w:szCs w:val="24"/>
          <w:rtl/>
          <w:lang w:bidi="ar-EG"/>
        </w:rPr>
        <w:t>:</w:t>
      </w:r>
    </w:p>
    <w:p w14:paraId="2BD6BDF5" w14:textId="77777777" w:rsidR="00CC1BA6" w:rsidRPr="00230A59" w:rsidRDefault="00134EA4" w:rsidP="00CC1BA6">
      <w:pPr>
        <w:pStyle w:val="ListParagraph"/>
        <w:numPr>
          <w:ilvl w:val="0"/>
          <w:numId w:val="30"/>
        </w:num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نظام الحماية </w:t>
      </w:r>
      <w:r w:rsidR="004A71B7" w:rsidRPr="00230A59">
        <w:rPr>
          <w:rFonts w:asciiTheme="majorBidi" w:hAnsiTheme="majorBidi" w:cstheme="majorBidi"/>
          <w:sz w:val="24"/>
          <w:szCs w:val="24"/>
          <w:rtl/>
          <w:lang w:bidi="ar-EG"/>
        </w:rPr>
        <w:t>للركائز</w:t>
      </w:r>
      <w:r w:rsidRPr="00230A59">
        <w:rPr>
          <w:rFonts w:asciiTheme="majorBidi" w:hAnsiTheme="majorBidi" w:cstheme="majorBidi"/>
          <w:sz w:val="24"/>
          <w:szCs w:val="24"/>
          <w:rtl/>
          <w:lang w:bidi="ar-EG"/>
        </w:rPr>
        <w:t xml:space="preserve"> الأنبوبية الفولاذية والهياكل الفولاذية</w:t>
      </w:r>
      <w:r w:rsidR="00CC1BA6" w:rsidRPr="00230A59">
        <w:rPr>
          <w:rFonts w:asciiTheme="majorBidi" w:hAnsiTheme="majorBidi" w:cstheme="majorBidi"/>
          <w:sz w:val="24"/>
          <w:szCs w:val="24"/>
          <w:rtl/>
          <w:lang w:bidi="ar-EG"/>
        </w:rPr>
        <w:t>.</w:t>
      </w:r>
    </w:p>
    <w:p w14:paraId="684229F5" w14:textId="77777777" w:rsidR="00CC1BA6" w:rsidRPr="00230A59" w:rsidRDefault="00134EA4" w:rsidP="00CC1BA6">
      <w:pPr>
        <w:pStyle w:val="ListParagraph"/>
        <w:numPr>
          <w:ilvl w:val="0"/>
          <w:numId w:val="30"/>
        </w:num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نظام حماية الهياكل الخرسانية </w:t>
      </w:r>
      <w:r w:rsidR="004A71B7" w:rsidRPr="00230A59">
        <w:rPr>
          <w:rFonts w:asciiTheme="majorBidi" w:hAnsiTheme="majorBidi" w:cstheme="majorBidi"/>
          <w:sz w:val="24"/>
          <w:szCs w:val="24"/>
          <w:rtl/>
          <w:lang w:bidi="ar-EG"/>
        </w:rPr>
        <w:t>المتعرضة ل</w:t>
      </w:r>
      <w:r w:rsidRPr="00230A59">
        <w:rPr>
          <w:rFonts w:asciiTheme="majorBidi" w:hAnsiTheme="majorBidi" w:cstheme="majorBidi"/>
          <w:sz w:val="24"/>
          <w:szCs w:val="24"/>
          <w:rtl/>
          <w:lang w:bidi="ar-EG"/>
        </w:rPr>
        <w:t>لبيئة البحرية.</w:t>
      </w:r>
    </w:p>
    <w:p w14:paraId="4D50808F" w14:textId="77777777" w:rsidR="00CC1BA6" w:rsidRPr="00230A59" w:rsidRDefault="00134EA4" w:rsidP="00CC1BA6">
      <w:pPr>
        <w:pStyle w:val="ListParagraph"/>
        <w:numPr>
          <w:ilvl w:val="0"/>
          <w:numId w:val="30"/>
        </w:num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الحماية من </w:t>
      </w:r>
      <w:r w:rsidR="004A71B7" w:rsidRPr="00230A59">
        <w:rPr>
          <w:rFonts w:asciiTheme="majorBidi" w:hAnsiTheme="majorBidi" w:cstheme="majorBidi"/>
          <w:sz w:val="24"/>
          <w:szCs w:val="24"/>
          <w:rtl/>
          <w:lang w:bidi="ar-EG"/>
        </w:rPr>
        <w:t>الحرائق</w:t>
      </w:r>
      <w:r w:rsidR="00CC1BA6" w:rsidRPr="00230A59">
        <w:rPr>
          <w:rFonts w:asciiTheme="majorBidi" w:hAnsiTheme="majorBidi" w:cstheme="majorBidi"/>
          <w:sz w:val="24"/>
          <w:szCs w:val="24"/>
          <w:rtl/>
          <w:lang w:bidi="ar-EG"/>
        </w:rPr>
        <w:t>.</w:t>
      </w:r>
    </w:p>
    <w:p w14:paraId="2460BEA6" w14:textId="77777777" w:rsidR="00134EA4" w:rsidRPr="00230A59" w:rsidRDefault="00134EA4" w:rsidP="00CC1BA6">
      <w:pPr>
        <w:pStyle w:val="ListParagraph"/>
        <w:numPr>
          <w:ilvl w:val="0"/>
          <w:numId w:val="30"/>
        </w:num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نظام الحماية الكاثودية إ</w:t>
      </w:r>
      <w:r w:rsidR="004A71B7" w:rsidRPr="00230A59">
        <w:rPr>
          <w:rFonts w:asciiTheme="majorBidi" w:hAnsiTheme="majorBidi" w:cstheme="majorBidi"/>
          <w:sz w:val="24"/>
          <w:szCs w:val="24"/>
          <w:rtl/>
          <w:lang w:bidi="ar-EG"/>
        </w:rPr>
        <w:t>ن وجد</w:t>
      </w:r>
      <w:r w:rsidR="00CC1BA6" w:rsidRPr="00230A59">
        <w:rPr>
          <w:rFonts w:asciiTheme="majorBidi" w:hAnsiTheme="majorBidi" w:cstheme="majorBidi"/>
          <w:sz w:val="24"/>
          <w:szCs w:val="24"/>
          <w:rtl/>
          <w:lang w:bidi="ar-EG"/>
        </w:rPr>
        <w:t>.</w:t>
      </w:r>
    </w:p>
    <w:p w14:paraId="2E7EB1D5" w14:textId="77777777" w:rsidR="008D632F" w:rsidRPr="00230A59" w:rsidRDefault="008D632F" w:rsidP="003C4420">
      <w:pPr>
        <w:pStyle w:val="Heading1"/>
        <w:numPr>
          <w:ilvl w:val="0"/>
          <w:numId w:val="36"/>
        </w:numPr>
        <w:bidi/>
        <w:rPr>
          <w:rFonts w:asciiTheme="majorBidi" w:hAnsiTheme="majorBidi"/>
          <w:rtl/>
          <w:lang w:bidi="ar-EG"/>
        </w:rPr>
      </w:pPr>
      <w:bookmarkStart w:id="49" w:name="_Toc89785934"/>
      <w:r w:rsidRPr="00230A59">
        <w:rPr>
          <w:rFonts w:asciiTheme="majorBidi" w:hAnsiTheme="majorBidi"/>
          <w:rtl/>
          <w:lang w:bidi="ar-EG"/>
        </w:rPr>
        <w:t>قوة التحمل</w:t>
      </w:r>
      <w:bookmarkEnd w:id="49"/>
    </w:p>
    <w:p w14:paraId="4D7915D0" w14:textId="77777777" w:rsidR="008D632F" w:rsidRPr="00230A59" w:rsidRDefault="00CC1BA6" w:rsidP="006F12C8">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w:t>
      </w:r>
      <w:r w:rsidR="00831784" w:rsidRPr="00230A59">
        <w:rPr>
          <w:rFonts w:asciiTheme="majorBidi" w:hAnsiTheme="majorBidi" w:cstheme="majorBidi"/>
          <w:sz w:val="24"/>
          <w:szCs w:val="24"/>
          <w:rtl/>
          <w:lang w:bidi="ar-EG"/>
        </w:rPr>
        <w:t xml:space="preserve"> </w:t>
      </w:r>
      <w:r w:rsidRPr="00230A59">
        <w:rPr>
          <w:rFonts w:asciiTheme="majorBidi" w:hAnsiTheme="majorBidi" w:cstheme="majorBidi"/>
          <w:sz w:val="24"/>
          <w:szCs w:val="24"/>
          <w:rtl/>
          <w:lang w:bidi="ar-EG"/>
        </w:rPr>
        <w:t>ال</w:t>
      </w:r>
      <w:r w:rsidR="00831784" w:rsidRPr="00230A59">
        <w:rPr>
          <w:rFonts w:asciiTheme="majorBidi" w:hAnsiTheme="majorBidi" w:cstheme="majorBidi"/>
          <w:sz w:val="24"/>
          <w:szCs w:val="24"/>
          <w:rtl/>
          <w:lang w:bidi="ar-EG"/>
        </w:rPr>
        <w:t xml:space="preserve">حد </w:t>
      </w:r>
      <w:r w:rsidRPr="00230A59">
        <w:rPr>
          <w:rFonts w:asciiTheme="majorBidi" w:hAnsiTheme="majorBidi" w:cstheme="majorBidi"/>
          <w:sz w:val="24"/>
          <w:szCs w:val="24"/>
          <w:rtl/>
          <w:lang w:bidi="ar-EG"/>
        </w:rPr>
        <w:t>الخاص ب</w:t>
      </w:r>
      <w:r w:rsidR="00831784" w:rsidRPr="00230A59">
        <w:rPr>
          <w:rFonts w:asciiTheme="majorBidi" w:hAnsiTheme="majorBidi" w:cstheme="majorBidi"/>
          <w:sz w:val="24"/>
          <w:szCs w:val="24"/>
          <w:rtl/>
          <w:lang w:bidi="ar-EG"/>
        </w:rPr>
        <w:t>عرض التشقق:</w:t>
      </w:r>
    </w:p>
    <w:p w14:paraId="3946B9CF" w14:textId="77777777" w:rsidR="00CC1BA6" w:rsidRPr="00230A59" w:rsidRDefault="00831784" w:rsidP="00CC1BA6">
      <w:pPr>
        <w:pStyle w:val="ListParagraph"/>
        <w:numPr>
          <w:ilvl w:val="0"/>
          <w:numId w:val="30"/>
        </w:num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الهياكل ذات احتمال</w:t>
      </w:r>
      <w:r w:rsidR="00CC1BA6" w:rsidRPr="00230A59">
        <w:rPr>
          <w:rFonts w:asciiTheme="majorBidi" w:hAnsiTheme="majorBidi" w:cstheme="majorBidi"/>
          <w:sz w:val="24"/>
          <w:szCs w:val="24"/>
          <w:rtl/>
          <w:lang w:bidi="ar-EG"/>
        </w:rPr>
        <w:t>ية</w:t>
      </w:r>
      <w:r w:rsidRPr="00230A59">
        <w:rPr>
          <w:rFonts w:asciiTheme="majorBidi" w:hAnsiTheme="majorBidi" w:cstheme="majorBidi"/>
          <w:sz w:val="24"/>
          <w:szCs w:val="24"/>
          <w:rtl/>
          <w:lang w:bidi="ar-EG"/>
        </w:rPr>
        <w:t xml:space="preserve"> التعرض الشديد</w:t>
      </w:r>
      <w:r w:rsidR="00CC1BA6" w:rsidRPr="00230A59">
        <w:rPr>
          <w:rFonts w:asciiTheme="majorBidi" w:hAnsiTheme="majorBidi" w:cstheme="majorBidi"/>
          <w:sz w:val="24"/>
          <w:szCs w:val="24"/>
          <w:rtl/>
          <w:lang w:bidi="ar-EG"/>
        </w:rPr>
        <w:t>.</w:t>
      </w:r>
    </w:p>
    <w:p w14:paraId="69530D98" w14:textId="77777777" w:rsidR="00831784" w:rsidRPr="00230A59" w:rsidRDefault="00831784" w:rsidP="00CC1BA6">
      <w:pPr>
        <w:pStyle w:val="ListParagraph"/>
        <w:numPr>
          <w:ilvl w:val="0"/>
          <w:numId w:val="30"/>
        </w:numPr>
        <w:bidi/>
        <w:spacing w:after="0" w:line="240" w:lineRule="auto"/>
        <w:ind w:left="36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الهياكل الخاضعة لحالة التعرض الطبيعي</w:t>
      </w:r>
      <w:r w:rsidR="00CC1BA6" w:rsidRPr="00230A59">
        <w:rPr>
          <w:rFonts w:asciiTheme="majorBidi" w:hAnsiTheme="majorBidi" w:cstheme="majorBidi"/>
          <w:sz w:val="24"/>
          <w:szCs w:val="24"/>
          <w:rtl/>
          <w:lang w:bidi="ar-EG"/>
        </w:rPr>
        <w:t>.</w:t>
      </w:r>
    </w:p>
    <w:p w14:paraId="323D606E" w14:textId="77777777" w:rsidR="00CC1BA6" w:rsidRPr="00230A59" w:rsidRDefault="00CC1BA6" w:rsidP="00CC1BA6">
      <w:pPr>
        <w:pStyle w:val="ListParagraph"/>
        <w:bidi/>
        <w:spacing w:after="0" w:line="240" w:lineRule="auto"/>
        <w:ind w:left="360"/>
        <w:jc w:val="both"/>
        <w:rPr>
          <w:rFonts w:asciiTheme="majorBidi" w:hAnsiTheme="majorBidi" w:cstheme="majorBidi"/>
          <w:sz w:val="24"/>
          <w:szCs w:val="24"/>
          <w:lang w:bidi="ar-EG"/>
        </w:rPr>
      </w:pPr>
    </w:p>
    <w:p w14:paraId="77A91820" w14:textId="77777777" w:rsidR="00CC1BA6" w:rsidRPr="00230A59" w:rsidRDefault="00CC1BA6" w:rsidP="00CC1BA6">
      <w:pPr>
        <w:bidi/>
        <w:spacing w:after="0" w:line="240" w:lineRule="auto"/>
        <w:jc w:val="both"/>
        <w:rPr>
          <w:rFonts w:asciiTheme="majorBidi" w:hAnsiTheme="majorBidi" w:cstheme="majorBidi"/>
          <w:sz w:val="24"/>
          <w:szCs w:val="24"/>
          <w:rtl/>
          <w:lang w:bidi="ar-EG"/>
        </w:rPr>
      </w:pPr>
      <w:r w:rsidRPr="00230A59">
        <w:rPr>
          <w:rFonts w:asciiTheme="majorBidi" w:hAnsiTheme="majorBidi" w:cstheme="majorBidi"/>
          <w:sz w:val="24"/>
          <w:szCs w:val="24"/>
          <w:rtl/>
          <w:lang w:bidi="ar-EG"/>
        </w:rPr>
        <w:t>يجب تحديد</w:t>
      </w:r>
      <w:r w:rsidR="00831784" w:rsidRPr="00230A59">
        <w:rPr>
          <w:rFonts w:asciiTheme="majorBidi" w:hAnsiTheme="majorBidi" w:cstheme="majorBidi"/>
          <w:sz w:val="24"/>
          <w:szCs w:val="24"/>
          <w:rtl/>
          <w:lang w:bidi="ar-EG"/>
        </w:rPr>
        <w:t xml:space="preserve"> متط</w:t>
      </w:r>
      <w:r w:rsidRPr="00230A59">
        <w:rPr>
          <w:rFonts w:asciiTheme="majorBidi" w:hAnsiTheme="majorBidi" w:cstheme="majorBidi"/>
          <w:sz w:val="24"/>
          <w:szCs w:val="24"/>
          <w:rtl/>
          <w:lang w:bidi="ar-EG"/>
        </w:rPr>
        <w:t>لبات التغطية الخرسانية لما يلي:</w:t>
      </w:r>
    </w:p>
    <w:p w14:paraId="2D0F7E5C" w14:textId="77777777" w:rsidR="00CC1BA6" w:rsidRPr="00230A59" w:rsidRDefault="00831784" w:rsidP="00CC1BA6">
      <w:pPr>
        <w:pStyle w:val="ListParagraph"/>
        <w:numPr>
          <w:ilvl w:val="0"/>
          <w:numId w:val="30"/>
        </w:numPr>
        <w:bidi/>
        <w:spacing w:after="0" w:line="240" w:lineRule="auto"/>
        <w:ind w:left="27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ظروف التعرض الشديدة</w:t>
      </w:r>
      <w:r w:rsidR="00CC1BA6" w:rsidRPr="00230A59">
        <w:rPr>
          <w:rFonts w:asciiTheme="majorBidi" w:hAnsiTheme="majorBidi" w:cstheme="majorBidi"/>
          <w:sz w:val="24"/>
          <w:szCs w:val="24"/>
          <w:rtl/>
          <w:lang w:bidi="ar-EG"/>
        </w:rPr>
        <w:t>.</w:t>
      </w:r>
    </w:p>
    <w:p w14:paraId="466F5747" w14:textId="77777777" w:rsidR="00CC1BA6" w:rsidRPr="00230A59" w:rsidRDefault="00831784" w:rsidP="00CC1BA6">
      <w:pPr>
        <w:pStyle w:val="ListParagraph"/>
        <w:numPr>
          <w:ilvl w:val="0"/>
          <w:numId w:val="30"/>
        </w:numPr>
        <w:bidi/>
        <w:spacing w:after="0" w:line="240" w:lineRule="auto"/>
        <w:ind w:left="27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t xml:space="preserve"> ظروف التعرض العادية</w:t>
      </w:r>
      <w:r w:rsidR="00CC1BA6" w:rsidRPr="00230A59">
        <w:rPr>
          <w:rFonts w:asciiTheme="majorBidi" w:hAnsiTheme="majorBidi" w:cstheme="majorBidi"/>
          <w:sz w:val="24"/>
          <w:szCs w:val="24"/>
          <w:rtl/>
          <w:lang w:bidi="ar-EG"/>
        </w:rPr>
        <w:t>.</w:t>
      </w:r>
    </w:p>
    <w:p w14:paraId="3874200D" w14:textId="77777777" w:rsidR="00754E21" w:rsidRPr="00230A59" w:rsidRDefault="00CC1BA6" w:rsidP="00CC1BA6">
      <w:pPr>
        <w:pStyle w:val="ListParagraph"/>
        <w:numPr>
          <w:ilvl w:val="0"/>
          <w:numId w:val="30"/>
        </w:numPr>
        <w:bidi/>
        <w:spacing w:after="0" w:line="240" w:lineRule="auto"/>
        <w:ind w:left="270"/>
        <w:jc w:val="both"/>
        <w:rPr>
          <w:rFonts w:asciiTheme="majorBidi" w:hAnsiTheme="majorBidi" w:cstheme="majorBidi"/>
          <w:sz w:val="24"/>
          <w:szCs w:val="24"/>
          <w:lang w:bidi="ar-EG"/>
        </w:rPr>
      </w:pPr>
      <w:r w:rsidRPr="00230A59">
        <w:rPr>
          <w:rFonts w:asciiTheme="majorBidi" w:hAnsiTheme="majorBidi" w:cstheme="majorBidi"/>
          <w:sz w:val="24"/>
          <w:szCs w:val="24"/>
          <w:rtl/>
          <w:lang w:bidi="ar-EG"/>
        </w:rPr>
        <w:lastRenderedPageBreak/>
        <w:t xml:space="preserve"> </w:t>
      </w:r>
      <w:r w:rsidR="00831784" w:rsidRPr="00230A59">
        <w:rPr>
          <w:rFonts w:asciiTheme="majorBidi" w:hAnsiTheme="majorBidi" w:cstheme="majorBidi"/>
          <w:sz w:val="24"/>
          <w:szCs w:val="24"/>
          <w:rtl/>
          <w:lang w:bidi="ar-EG"/>
        </w:rPr>
        <w:t>الحماية من الحرائق</w:t>
      </w:r>
      <w:r w:rsidRPr="00230A59">
        <w:rPr>
          <w:rFonts w:asciiTheme="majorBidi" w:hAnsiTheme="majorBidi" w:cstheme="majorBidi"/>
          <w:sz w:val="24"/>
          <w:szCs w:val="24"/>
          <w:rtl/>
          <w:lang w:bidi="ar-EG"/>
        </w:rPr>
        <w:t>.</w:t>
      </w:r>
    </w:p>
    <w:sectPr w:rsidR="00754E21" w:rsidRPr="00230A59" w:rsidSect="00230A59">
      <w:headerReference w:type="default" r:id="rId8"/>
      <w:footerReference w:type="default" r:id="rId9"/>
      <w:headerReference w:type="first" r:id="rId10"/>
      <w:footerReference w:type="first" r:id="rId11"/>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6370" w14:textId="77777777" w:rsidR="006E25D0" w:rsidRDefault="006E25D0" w:rsidP="00DC7A84">
      <w:pPr>
        <w:spacing w:after="0" w:line="240" w:lineRule="auto"/>
      </w:pPr>
      <w:r>
        <w:separator/>
      </w:r>
    </w:p>
  </w:endnote>
  <w:endnote w:type="continuationSeparator" w:id="0">
    <w:p w14:paraId="60CC3C49" w14:textId="77777777" w:rsidR="006E25D0" w:rsidRDefault="006E25D0" w:rsidP="00DC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ST Arabic">
    <w:altName w:val="Tahoma"/>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BE17" w14:textId="77777777" w:rsidR="00230A59" w:rsidRPr="006C1ABD" w:rsidRDefault="00230A59" w:rsidP="00230A59">
    <w:pPr>
      <w:spacing w:after="120" w:line="240" w:lineRule="auto"/>
      <w:rPr>
        <w:rFonts w:ascii="Arial" w:eastAsia="Arial" w:hAnsi="Arial" w:cs="Arial"/>
        <w:color w:val="7A8D95"/>
        <w:sz w:val="16"/>
        <w:szCs w:val="16"/>
      </w:rPr>
    </w:pPr>
    <w:r>
      <w:rPr>
        <w:noProof/>
      </w:rPr>
      <w:pict w14:anchorId="2F85DF7A">
        <v:line id="_x0000_s2051" style="position:absolute;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2075471291"/>
        <w:placeholder>
          <w:docPart w:val="BBC4FD4DE30C47BA9E496E274DAEC41E"/>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Arial" w:hAnsi="Arial" w:cs="Arial"/>
            <w:color w:val="7A8D95"/>
            <w:sz w:val="16"/>
            <w:szCs w:val="16"/>
          </w:rPr>
          <w:t xml:space="preserve">EPM-KER-TP-000005-AR </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667779170"/>
        <w:placeholder>
          <w:docPart w:val="ED1FF85FF9A64A43BC5912857C436925"/>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w:eastAsia="Arial" w:hAnsi="Arial" w:cs="Arial"/>
            <w:color w:val="7A8D95"/>
            <w:sz w:val="16"/>
            <w:szCs w:val="16"/>
          </w:rPr>
          <w:t>000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652524543"/>
        <w:placeholder>
          <w:docPart w:val="696FE8A84EB949ECA04FBB0041533F89"/>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ascii="Arial" w:eastAsia="Arial" w:hAnsi="Arial" w:cs="Arial"/>
            <w:b/>
            <w:color w:val="2F4A58"/>
            <w:sz w:val="16"/>
            <w:szCs w:val="16"/>
            <w:lang w:val="en-AU"/>
          </w:rPr>
          <w:t>3-E - External</w:t>
        </w:r>
      </w:sdtContent>
    </w:sdt>
  </w:p>
  <w:p w14:paraId="1B643E0B" w14:textId="77777777" w:rsidR="00230A59" w:rsidRPr="006C1ABD" w:rsidRDefault="00230A59" w:rsidP="00230A59">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29D5287F" w14:textId="7F5B080D" w:rsidR="00A63F2B" w:rsidRPr="00230A59" w:rsidRDefault="00230A59" w:rsidP="00230A59">
    <w:pPr>
      <w:spacing w:after="240" w:line="240" w:lineRule="auto"/>
      <w:ind w:left="3420" w:right="-540" w:hanging="342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88A5" w14:textId="59BF1175" w:rsidR="00230A59" w:rsidRPr="006C1ABD" w:rsidRDefault="00230A59" w:rsidP="00230A59">
    <w:pPr>
      <w:spacing w:after="120" w:line="240" w:lineRule="auto"/>
      <w:rPr>
        <w:rFonts w:ascii="Arial" w:eastAsia="Arial" w:hAnsi="Arial" w:cs="Arial"/>
        <w:color w:val="7A8D95"/>
        <w:sz w:val="16"/>
        <w:szCs w:val="16"/>
      </w:rPr>
    </w:pPr>
    <w:r>
      <w:rPr>
        <w:noProof/>
      </w:rPr>
      <w:pict w14:anchorId="0D4B5059">
        <v:line id="Straight Connector 5" o:spid="_x0000_s2050" style="position:absolute;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214781640"/>
        <w:placeholder>
          <w:docPart w:val="5E6BC296C8BF4668A9EA83FE8A8FD646"/>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Arial" w:hAnsi="Arial" w:cs="Arial"/>
            <w:color w:val="7A8D95"/>
            <w:sz w:val="16"/>
            <w:szCs w:val="16"/>
          </w:rPr>
          <w:t xml:space="preserve">EPM-KER-TP-000005-AR </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520149523"/>
        <w:placeholder>
          <w:docPart w:val="43B2255DE0524565890D355FEA39D381"/>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w:eastAsia="Arial" w:hAnsi="Arial" w:cs="Arial"/>
            <w:color w:val="7A8D95"/>
            <w:sz w:val="16"/>
            <w:szCs w:val="16"/>
          </w:rPr>
          <w:t>000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667867463"/>
        <w:placeholder>
          <w:docPart w:val="13A1DF090EF84C61B5B1FCAAF39E573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ascii="Arial" w:eastAsia="Arial" w:hAnsi="Arial" w:cs="Arial"/>
            <w:b/>
            <w:color w:val="2F4A58"/>
            <w:sz w:val="16"/>
            <w:szCs w:val="16"/>
            <w:lang w:val="en-AU"/>
          </w:rPr>
          <w:t>3-E - External</w:t>
        </w:r>
      </w:sdtContent>
    </w:sdt>
  </w:p>
  <w:p w14:paraId="259CC708" w14:textId="77777777" w:rsidR="00230A59" w:rsidRPr="006C1ABD" w:rsidRDefault="00230A59" w:rsidP="00230A59">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7FC343D7" w14:textId="7284A90D" w:rsidR="00230A59" w:rsidRPr="00230A59" w:rsidRDefault="00230A59" w:rsidP="00230A59">
    <w:pPr>
      <w:spacing w:after="240" w:line="240" w:lineRule="auto"/>
      <w:ind w:left="3420" w:right="-540" w:hanging="342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D757" w14:textId="77777777" w:rsidR="006E25D0" w:rsidRDefault="006E25D0" w:rsidP="00DC7A84">
      <w:pPr>
        <w:spacing w:after="0" w:line="240" w:lineRule="auto"/>
      </w:pPr>
      <w:r>
        <w:separator/>
      </w:r>
    </w:p>
  </w:footnote>
  <w:footnote w:type="continuationSeparator" w:id="0">
    <w:p w14:paraId="4AF38321" w14:textId="77777777" w:rsidR="006E25D0" w:rsidRDefault="006E25D0" w:rsidP="00DC7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613" w14:textId="40BCC136" w:rsidR="00A63F2B" w:rsidRDefault="00230A59" w:rsidP="00450744">
    <w:pPr>
      <w:pStyle w:val="Header"/>
      <w:jc w:val="center"/>
      <w:rPr>
        <w:rtl/>
      </w:rPr>
    </w:pPr>
    <w:r w:rsidRPr="009A054C">
      <w:rPr>
        <w:b/>
        <w:noProof/>
        <w:sz w:val="24"/>
        <w:szCs w:val="24"/>
      </w:rPr>
      <w:drawing>
        <wp:anchor distT="0" distB="0" distL="114300" distR="114300" simplePos="0" relativeHeight="251666944" behindDoc="0" locked="0" layoutInCell="1" allowOverlap="1" wp14:anchorId="244D0F5B" wp14:editId="36B53E57">
          <wp:simplePos x="0" y="0"/>
          <wp:positionH relativeFrom="column">
            <wp:posOffset>-800100</wp:posOffset>
          </wp:positionH>
          <wp:positionV relativeFrom="paragraph">
            <wp:posOffset>-298450</wp:posOffset>
          </wp:positionV>
          <wp:extent cx="1363345" cy="596900"/>
          <wp:effectExtent l="0" t="0" r="0" b="0"/>
          <wp:wrapSquare wrapText="bothSides"/>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345" cy="596900"/>
                  </a:xfrm>
                  <a:prstGeom prst="rect">
                    <a:avLst/>
                  </a:prstGeom>
                </pic:spPr>
              </pic:pic>
            </a:graphicData>
          </a:graphic>
          <wp14:sizeRelH relativeFrom="margin">
            <wp14:pctWidth>0</wp14:pctWidth>
          </wp14:sizeRelH>
          <wp14:sizeRelV relativeFrom="margin">
            <wp14:pctHeight>0</wp14:pctHeight>
          </wp14:sizeRelV>
        </wp:anchor>
      </w:drawing>
    </w:r>
    <w:r w:rsidR="00A63F2B">
      <w:rPr>
        <w:rFonts w:hint="cs"/>
        <w:rtl/>
      </w:rPr>
      <w:t>معايير تصميم الساحل البحري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9A9B" w14:textId="7C0A5661" w:rsidR="00230A59" w:rsidRDefault="00230A59" w:rsidP="00230A59">
    <w:pPr>
      <w:pStyle w:val="Header"/>
      <w:jc w:val="center"/>
      <w:rPr>
        <w:rtl/>
      </w:rPr>
    </w:pPr>
    <w:r w:rsidRPr="009A054C">
      <w:rPr>
        <w:b/>
        <w:noProof/>
        <w:sz w:val="24"/>
        <w:szCs w:val="24"/>
      </w:rPr>
      <w:drawing>
        <wp:anchor distT="0" distB="0" distL="114300" distR="114300" simplePos="0" relativeHeight="251665920" behindDoc="0" locked="0" layoutInCell="1" allowOverlap="1" wp14:anchorId="33A0BF93" wp14:editId="2BAD4CC8">
          <wp:simplePos x="0" y="0"/>
          <wp:positionH relativeFrom="column">
            <wp:posOffset>-793750</wp:posOffset>
          </wp:positionH>
          <wp:positionV relativeFrom="paragraph">
            <wp:posOffset>-342900</wp:posOffset>
          </wp:positionV>
          <wp:extent cx="1391920" cy="609600"/>
          <wp:effectExtent l="0" t="0" r="0" b="0"/>
          <wp:wrapSquare wrapText="bothSides"/>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920" cy="609600"/>
                  </a:xfrm>
                  <a:prstGeom prst="rect">
                    <a:avLst/>
                  </a:prstGeom>
                </pic:spPr>
              </pic:pic>
            </a:graphicData>
          </a:graphic>
          <wp14:sizeRelH relativeFrom="margin">
            <wp14:pctWidth>0</wp14:pctWidth>
          </wp14:sizeRelH>
          <wp14:sizeRelV relativeFrom="margin">
            <wp14:pctHeight>0</wp14:pctHeight>
          </wp14:sizeRelV>
        </wp:anchor>
      </w:drawing>
    </w:r>
    <w:r>
      <w:rPr>
        <w:rFonts w:hint="cs"/>
        <w:rtl/>
      </w:rPr>
      <w:t>معايير تصميم الساحل البحري</w:t>
    </w:r>
  </w:p>
  <w:p w14:paraId="175536F0" w14:textId="77777777" w:rsidR="00230A59" w:rsidRDefault="00230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7B0"/>
    <w:multiLevelType w:val="hybridMultilevel"/>
    <w:tmpl w:val="AF5C0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6B0D69"/>
    <w:multiLevelType w:val="hybridMultilevel"/>
    <w:tmpl w:val="5B7C3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716A4"/>
    <w:multiLevelType w:val="hybridMultilevel"/>
    <w:tmpl w:val="AF304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AE3558"/>
    <w:multiLevelType w:val="hybridMultilevel"/>
    <w:tmpl w:val="52BC7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ED4AB8"/>
    <w:multiLevelType w:val="hybridMultilevel"/>
    <w:tmpl w:val="680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43AA5"/>
    <w:multiLevelType w:val="multilevel"/>
    <w:tmpl w:val="50FC50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4610BC"/>
    <w:multiLevelType w:val="multilevel"/>
    <w:tmpl w:val="E9F638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F84BC1"/>
    <w:multiLevelType w:val="hybridMultilevel"/>
    <w:tmpl w:val="D0A4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25C9B"/>
    <w:multiLevelType w:val="hybridMultilevel"/>
    <w:tmpl w:val="EDD253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418EA"/>
    <w:multiLevelType w:val="hybridMultilevel"/>
    <w:tmpl w:val="D778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C27E8"/>
    <w:multiLevelType w:val="hybridMultilevel"/>
    <w:tmpl w:val="4A6E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921E8"/>
    <w:multiLevelType w:val="hybridMultilevel"/>
    <w:tmpl w:val="8776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65EE5"/>
    <w:multiLevelType w:val="multilevel"/>
    <w:tmpl w:val="982EAC0C"/>
    <w:lvl w:ilvl="0">
      <w:start w:val="3"/>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13" w15:restartNumberingAfterBreak="0">
    <w:nsid w:val="37865ED2"/>
    <w:multiLevelType w:val="hybridMultilevel"/>
    <w:tmpl w:val="D88899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92EAC"/>
    <w:multiLevelType w:val="multilevel"/>
    <w:tmpl w:val="71F674B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upperRoman"/>
      <w:lvlText w:val="%1.%2.%3"/>
      <w:lvlJc w:val="left"/>
      <w:pPr>
        <w:ind w:left="1620" w:hanging="1080"/>
      </w:pPr>
      <w:rPr>
        <w:rFonts w:hint="default"/>
      </w:rPr>
    </w:lvl>
    <w:lvl w:ilvl="3">
      <w:start w:val="1"/>
      <w:numFmt w:val="upperRoman"/>
      <w:lvlText w:val="%1.%2.%3.%4"/>
      <w:lvlJc w:val="left"/>
      <w:pPr>
        <w:ind w:left="1890" w:hanging="1080"/>
      </w:pPr>
      <w:rPr>
        <w:rFonts w:hint="default"/>
      </w:rPr>
    </w:lvl>
    <w:lvl w:ilvl="4">
      <w:start w:val="1"/>
      <w:numFmt w:val="upperRoman"/>
      <w:lvlText w:val="%1.%2.%3.%4.%5"/>
      <w:lvlJc w:val="left"/>
      <w:pPr>
        <w:ind w:left="2520" w:hanging="144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3F7A5DBA"/>
    <w:multiLevelType w:val="hybridMultilevel"/>
    <w:tmpl w:val="CB6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66203"/>
    <w:multiLevelType w:val="hybridMultilevel"/>
    <w:tmpl w:val="8EF49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5943BD"/>
    <w:multiLevelType w:val="hybridMultilevel"/>
    <w:tmpl w:val="FBD2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448C6"/>
    <w:multiLevelType w:val="hybridMultilevel"/>
    <w:tmpl w:val="BEAA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F52B4"/>
    <w:multiLevelType w:val="hybridMultilevel"/>
    <w:tmpl w:val="051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E41F0"/>
    <w:multiLevelType w:val="multilevel"/>
    <w:tmpl w:val="B4383DEC"/>
    <w:lvl w:ilvl="0">
      <w:start w:val="1"/>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FE2A3C"/>
    <w:multiLevelType w:val="hybridMultilevel"/>
    <w:tmpl w:val="0510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028C2"/>
    <w:multiLevelType w:val="hybridMultilevel"/>
    <w:tmpl w:val="8BB2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F7137"/>
    <w:multiLevelType w:val="hybridMultilevel"/>
    <w:tmpl w:val="1F7E7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E033D"/>
    <w:multiLevelType w:val="hybridMultilevel"/>
    <w:tmpl w:val="B8CCE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416CB3"/>
    <w:multiLevelType w:val="hybridMultilevel"/>
    <w:tmpl w:val="E030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E383F"/>
    <w:multiLevelType w:val="hybridMultilevel"/>
    <w:tmpl w:val="5E8A5598"/>
    <w:lvl w:ilvl="0" w:tplc="04090001">
      <w:start w:val="1"/>
      <w:numFmt w:val="bullet"/>
      <w:lvlText w:val=""/>
      <w:lvlJc w:val="left"/>
      <w:pPr>
        <w:ind w:left="720" w:hanging="360"/>
      </w:pPr>
      <w:rPr>
        <w:rFonts w:ascii="Symbol" w:hAnsi="Symbol" w:hint="default"/>
      </w:rPr>
    </w:lvl>
    <w:lvl w:ilvl="1" w:tplc="FBB2A1B2">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037F5"/>
    <w:multiLevelType w:val="hybridMultilevel"/>
    <w:tmpl w:val="F9C2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20A7F"/>
    <w:multiLevelType w:val="hybridMultilevel"/>
    <w:tmpl w:val="FAA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E23A9"/>
    <w:multiLevelType w:val="hybridMultilevel"/>
    <w:tmpl w:val="8B48C0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9D3ACC"/>
    <w:multiLevelType w:val="hybridMultilevel"/>
    <w:tmpl w:val="CF8E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C4CBF"/>
    <w:multiLevelType w:val="hybridMultilevel"/>
    <w:tmpl w:val="E80E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86FA6"/>
    <w:multiLevelType w:val="hybridMultilevel"/>
    <w:tmpl w:val="EF0E7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502D90"/>
    <w:multiLevelType w:val="hybridMultilevel"/>
    <w:tmpl w:val="72C8F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326ABE"/>
    <w:multiLevelType w:val="multilevel"/>
    <w:tmpl w:val="398ABD18"/>
    <w:lvl w:ilvl="0">
      <w:start w:val="1"/>
      <w:numFmt w:val="decimal"/>
      <w:lvlText w:val="%1."/>
      <w:lvlJc w:val="left"/>
      <w:pPr>
        <w:ind w:left="720" w:hanging="360"/>
      </w:pPr>
    </w:lvl>
    <w:lvl w:ilvl="1">
      <w:start w:val="2"/>
      <w:numFmt w:val="decimal"/>
      <w:isLgl/>
      <w:lvlText w:val="%1.%2"/>
      <w:lvlJc w:val="left"/>
      <w:pPr>
        <w:ind w:left="630" w:hanging="360"/>
      </w:pPr>
      <w:rPr>
        <w:rFonts w:hint="default"/>
      </w:rPr>
    </w:lvl>
    <w:lvl w:ilvl="2">
      <w:start w:val="1"/>
      <w:numFmt w:val="upperRoman"/>
      <w:isLgl/>
      <w:lvlText w:val="%1.%2.%3"/>
      <w:lvlJc w:val="left"/>
      <w:pPr>
        <w:ind w:left="1440" w:hanging="1080"/>
      </w:pPr>
      <w:rPr>
        <w:rFonts w:hint="default"/>
      </w:rPr>
    </w:lvl>
    <w:lvl w:ilvl="3">
      <w:start w:val="1"/>
      <w:numFmt w:val="upperRoman"/>
      <w:isLgl/>
      <w:lvlText w:val="%1.%2.%3.%4"/>
      <w:lvlJc w:val="left"/>
      <w:pPr>
        <w:ind w:left="1440" w:hanging="1080"/>
      </w:pPr>
      <w:rPr>
        <w:rFonts w:hint="default"/>
      </w:rPr>
    </w:lvl>
    <w:lvl w:ilvl="4">
      <w:start w:val="1"/>
      <w:numFmt w:val="upperRoman"/>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533BBC"/>
    <w:multiLevelType w:val="hybridMultilevel"/>
    <w:tmpl w:val="D48E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1"/>
  </w:num>
  <w:num w:numId="4">
    <w:abstractNumId w:val="17"/>
  </w:num>
  <w:num w:numId="5">
    <w:abstractNumId w:val="3"/>
  </w:num>
  <w:num w:numId="6">
    <w:abstractNumId w:val="28"/>
  </w:num>
  <w:num w:numId="7">
    <w:abstractNumId w:val="10"/>
  </w:num>
  <w:num w:numId="8">
    <w:abstractNumId w:val="24"/>
  </w:num>
  <w:num w:numId="9">
    <w:abstractNumId w:val="33"/>
  </w:num>
  <w:num w:numId="10">
    <w:abstractNumId w:val="26"/>
  </w:num>
  <w:num w:numId="11">
    <w:abstractNumId w:val="8"/>
  </w:num>
  <w:num w:numId="12">
    <w:abstractNumId w:val="30"/>
  </w:num>
  <w:num w:numId="13">
    <w:abstractNumId w:val="7"/>
  </w:num>
  <w:num w:numId="14">
    <w:abstractNumId w:val="9"/>
  </w:num>
  <w:num w:numId="15">
    <w:abstractNumId w:val="15"/>
  </w:num>
  <w:num w:numId="16">
    <w:abstractNumId w:val="16"/>
  </w:num>
  <w:num w:numId="17">
    <w:abstractNumId w:val="2"/>
  </w:num>
  <w:num w:numId="18">
    <w:abstractNumId w:val="27"/>
  </w:num>
  <w:num w:numId="19">
    <w:abstractNumId w:val="13"/>
  </w:num>
  <w:num w:numId="20">
    <w:abstractNumId w:val="31"/>
  </w:num>
  <w:num w:numId="21">
    <w:abstractNumId w:val="1"/>
  </w:num>
  <w:num w:numId="22">
    <w:abstractNumId w:val="23"/>
  </w:num>
  <w:num w:numId="23">
    <w:abstractNumId w:val="11"/>
  </w:num>
  <w:num w:numId="24">
    <w:abstractNumId w:val="19"/>
  </w:num>
  <w:num w:numId="25">
    <w:abstractNumId w:val="18"/>
  </w:num>
  <w:num w:numId="26">
    <w:abstractNumId w:val="22"/>
  </w:num>
  <w:num w:numId="27">
    <w:abstractNumId w:val="25"/>
  </w:num>
  <w:num w:numId="28">
    <w:abstractNumId w:val="0"/>
  </w:num>
  <w:num w:numId="29">
    <w:abstractNumId w:val="32"/>
  </w:num>
  <w:num w:numId="30">
    <w:abstractNumId w:val="29"/>
  </w:num>
  <w:num w:numId="31">
    <w:abstractNumId w:val="4"/>
  </w:num>
  <w:num w:numId="32">
    <w:abstractNumId w:val="34"/>
  </w:num>
  <w:num w:numId="33">
    <w:abstractNumId w:val="14"/>
  </w:num>
  <w:num w:numId="34">
    <w:abstractNumId w:val="20"/>
  </w:num>
  <w:num w:numId="35">
    <w:abstractNumId w:val="35"/>
  </w:num>
  <w:num w:numId="36">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310"/>
    <w:rsid w:val="00025D09"/>
    <w:rsid w:val="000440A5"/>
    <w:rsid w:val="0005345F"/>
    <w:rsid w:val="000549F3"/>
    <w:rsid w:val="00066E53"/>
    <w:rsid w:val="000720D4"/>
    <w:rsid w:val="00076FB2"/>
    <w:rsid w:val="000900BE"/>
    <w:rsid w:val="000A308F"/>
    <w:rsid w:val="000B0AE3"/>
    <w:rsid w:val="000B33F3"/>
    <w:rsid w:val="000C4C86"/>
    <w:rsid w:val="000E40F3"/>
    <w:rsid w:val="0011152B"/>
    <w:rsid w:val="001163C0"/>
    <w:rsid w:val="001307BA"/>
    <w:rsid w:val="00134EA4"/>
    <w:rsid w:val="00141056"/>
    <w:rsid w:val="00145FCB"/>
    <w:rsid w:val="00151707"/>
    <w:rsid w:val="00157466"/>
    <w:rsid w:val="00157687"/>
    <w:rsid w:val="00165468"/>
    <w:rsid w:val="00166AD4"/>
    <w:rsid w:val="0017029C"/>
    <w:rsid w:val="00181468"/>
    <w:rsid w:val="001846F3"/>
    <w:rsid w:val="001851C9"/>
    <w:rsid w:val="001C0E6C"/>
    <w:rsid w:val="001C3972"/>
    <w:rsid w:val="001F3F3C"/>
    <w:rsid w:val="001F4613"/>
    <w:rsid w:val="00211B08"/>
    <w:rsid w:val="0022104D"/>
    <w:rsid w:val="00230A59"/>
    <w:rsid w:val="0023539F"/>
    <w:rsid w:val="00242309"/>
    <w:rsid w:val="00247031"/>
    <w:rsid w:val="00251171"/>
    <w:rsid w:val="00270C5B"/>
    <w:rsid w:val="002B4B54"/>
    <w:rsid w:val="002B4F32"/>
    <w:rsid w:val="002C1142"/>
    <w:rsid w:val="002D77CB"/>
    <w:rsid w:val="002E789D"/>
    <w:rsid w:val="002F4EA2"/>
    <w:rsid w:val="00304A07"/>
    <w:rsid w:val="003158EB"/>
    <w:rsid w:val="003205B0"/>
    <w:rsid w:val="00321B7A"/>
    <w:rsid w:val="00332A01"/>
    <w:rsid w:val="00340BEA"/>
    <w:rsid w:val="00366407"/>
    <w:rsid w:val="003705C8"/>
    <w:rsid w:val="00380E42"/>
    <w:rsid w:val="00391C37"/>
    <w:rsid w:val="00394B82"/>
    <w:rsid w:val="00396F37"/>
    <w:rsid w:val="003A0365"/>
    <w:rsid w:val="003B0090"/>
    <w:rsid w:val="003B188C"/>
    <w:rsid w:val="003C4420"/>
    <w:rsid w:val="003C7435"/>
    <w:rsid w:val="003D2813"/>
    <w:rsid w:val="003E156F"/>
    <w:rsid w:val="003E2ACC"/>
    <w:rsid w:val="003E5643"/>
    <w:rsid w:val="003E70E3"/>
    <w:rsid w:val="004033EE"/>
    <w:rsid w:val="00404CC3"/>
    <w:rsid w:val="00406680"/>
    <w:rsid w:val="00417900"/>
    <w:rsid w:val="0042220D"/>
    <w:rsid w:val="00440F5D"/>
    <w:rsid w:val="00445EE8"/>
    <w:rsid w:val="00450744"/>
    <w:rsid w:val="00470C60"/>
    <w:rsid w:val="00477CC1"/>
    <w:rsid w:val="00485533"/>
    <w:rsid w:val="00486717"/>
    <w:rsid w:val="00487C67"/>
    <w:rsid w:val="00493DAD"/>
    <w:rsid w:val="00494B5F"/>
    <w:rsid w:val="004A3E52"/>
    <w:rsid w:val="004A71B7"/>
    <w:rsid w:val="004C4CFD"/>
    <w:rsid w:val="004E0595"/>
    <w:rsid w:val="004E1F93"/>
    <w:rsid w:val="004E562B"/>
    <w:rsid w:val="0052414E"/>
    <w:rsid w:val="00527E14"/>
    <w:rsid w:val="0053467A"/>
    <w:rsid w:val="00536C96"/>
    <w:rsid w:val="0055368B"/>
    <w:rsid w:val="00560C80"/>
    <w:rsid w:val="0056573F"/>
    <w:rsid w:val="00572D0E"/>
    <w:rsid w:val="00576A4F"/>
    <w:rsid w:val="00596616"/>
    <w:rsid w:val="005A04A8"/>
    <w:rsid w:val="005A6C32"/>
    <w:rsid w:val="005D707B"/>
    <w:rsid w:val="005E5FFA"/>
    <w:rsid w:val="005F4026"/>
    <w:rsid w:val="005F5EC4"/>
    <w:rsid w:val="00601867"/>
    <w:rsid w:val="00622684"/>
    <w:rsid w:val="006331BA"/>
    <w:rsid w:val="00637722"/>
    <w:rsid w:val="00643FD2"/>
    <w:rsid w:val="00654B47"/>
    <w:rsid w:val="006672AE"/>
    <w:rsid w:val="006700FE"/>
    <w:rsid w:val="006768AD"/>
    <w:rsid w:val="00681BE9"/>
    <w:rsid w:val="00694566"/>
    <w:rsid w:val="00695345"/>
    <w:rsid w:val="006A680A"/>
    <w:rsid w:val="006C2FE3"/>
    <w:rsid w:val="006C5AC0"/>
    <w:rsid w:val="006D6B03"/>
    <w:rsid w:val="006E25D0"/>
    <w:rsid w:val="006F12C8"/>
    <w:rsid w:val="00704AD2"/>
    <w:rsid w:val="00754E21"/>
    <w:rsid w:val="00760698"/>
    <w:rsid w:val="007720F8"/>
    <w:rsid w:val="007839A2"/>
    <w:rsid w:val="007A16AF"/>
    <w:rsid w:val="007B7B9C"/>
    <w:rsid w:val="007F404A"/>
    <w:rsid w:val="00826CC2"/>
    <w:rsid w:val="00827493"/>
    <w:rsid w:val="008313B9"/>
    <w:rsid w:val="0083168A"/>
    <w:rsid w:val="00831784"/>
    <w:rsid w:val="00840675"/>
    <w:rsid w:val="00843EDC"/>
    <w:rsid w:val="008519DB"/>
    <w:rsid w:val="00852457"/>
    <w:rsid w:val="0086577A"/>
    <w:rsid w:val="00872059"/>
    <w:rsid w:val="00884941"/>
    <w:rsid w:val="00884CFA"/>
    <w:rsid w:val="008A4A23"/>
    <w:rsid w:val="008B086E"/>
    <w:rsid w:val="008B1E07"/>
    <w:rsid w:val="008C2FCF"/>
    <w:rsid w:val="008C3AB4"/>
    <w:rsid w:val="008D632F"/>
    <w:rsid w:val="00914C4F"/>
    <w:rsid w:val="009422A1"/>
    <w:rsid w:val="00944B20"/>
    <w:rsid w:val="0097061B"/>
    <w:rsid w:val="00991389"/>
    <w:rsid w:val="00993C08"/>
    <w:rsid w:val="009A27A3"/>
    <w:rsid w:val="009A340F"/>
    <w:rsid w:val="009A5A10"/>
    <w:rsid w:val="009B32B5"/>
    <w:rsid w:val="009D6E34"/>
    <w:rsid w:val="009E1213"/>
    <w:rsid w:val="009E436F"/>
    <w:rsid w:val="009F2481"/>
    <w:rsid w:val="00A03DA2"/>
    <w:rsid w:val="00A04CD3"/>
    <w:rsid w:val="00A21FB1"/>
    <w:rsid w:val="00A25B62"/>
    <w:rsid w:val="00A31EB9"/>
    <w:rsid w:val="00A31F3C"/>
    <w:rsid w:val="00A34931"/>
    <w:rsid w:val="00A34DF9"/>
    <w:rsid w:val="00A36AA0"/>
    <w:rsid w:val="00A40983"/>
    <w:rsid w:val="00A40CAD"/>
    <w:rsid w:val="00A454FB"/>
    <w:rsid w:val="00A5046A"/>
    <w:rsid w:val="00A5052A"/>
    <w:rsid w:val="00A63F2B"/>
    <w:rsid w:val="00A71BED"/>
    <w:rsid w:val="00A87013"/>
    <w:rsid w:val="00A91C4D"/>
    <w:rsid w:val="00A96ACE"/>
    <w:rsid w:val="00A970E6"/>
    <w:rsid w:val="00AB383C"/>
    <w:rsid w:val="00AB5DC9"/>
    <w:rsid w:val="00B31F3B"/>
    <w:rsid w:val="00B3201C"/>
    <w:rsid w:val="00B51041"/>
    <w:rsid w:val="00BD0837"/>
    <w:rsid w:val="00BE1C5A"/>
    <w:rsid w:val="00BE3DC0"/>
    <w:rsid w:val="00BF21EF"/>
    <w:rsid w:val="00BF7A5C"/>
    <w:rsid w:val="00C03E2B"/>
    <w:rsid w:val="00C1094A"/>
    <w:rsid w:val="00C23B1D"/>
    <w:rsid w:val="00C623D3"/>
    <w:rsid w:val="00C634A0"/>
    <w:rsid w:val="00C67DCB"/>
    <w:rsid w:val="00C80A09"/>
    <w:rsid w:val="00C910DF"/>
    <w:rsid w:val="00CA22A5"/>
    <w:rsid w:val="00CA55F3"/>
    <w:rsid w:val="00CB3D3A"/>
    <w:rsid w:val="00CB6007"/>
    <w:rsid w:val="00CB74B3"/>
    <w:rsid w:val="00CC1BA6"/>
    <w:rsid w:val="00CE7DB9"/>
    <w:rsid w:val="00CF08E2"/>
    <w:rsid w:val="00CF2E7F"/>
    <w:rsid w:val="00D12AC9"/>
    <w:rsid w:val="00D15310"/>
    <w:rsid w:val="00D221EC"/>
    <w:rsid w:val="00D314BD"/>
    <w:rsid w:val="00D47AA6"/>
    <w:rsid w:val="00D504D3"/>
    <w:rsid w:val="00D72936"/>
    <w:rsid w:val="00D84BD8"/>
    <w:rsid w:val="00DA0BED"/>
    <w:rsid w:val="00DA2792"/>
    <w:rsid w:val="00DB1C81"/>
    <w:rsid w:val="00DB2A83"/>
    <w:rsid w:val="00DB49CA"/>
    <w:rsid w:val="00DC7A84"/>
    <w:rsid w:val="00DC7F5B"/>
    <w:rsid w:val="00DE037B"/>
    <w:rsid w:val="00DE5F6B"/>
    <w:rsid w:val="00DF4013"/>
    <w:rsid w:val="00E14078"/>
    <w:rsid w:val="00E1466B"/>
    <w:rsid w:val="00E40EB2"/>
    <w:rsid w:val="00E45009"/>
    <w:rsid w:val="00E47C07"/>
    <w:rsid w:val="00E54116"/>
    <w:rsid w:val="00E57420"/>
    <w:rsid w:val="00EC40FD"/>
    <w:rsid w:val="00EC7887"/>
    <w:rsid w:val="00ED271B"/>
    <w:rsid w:val="00F118CB"/>
    <w:rsid w:val="00F33F2D"/>
    <w:rsid w:val="00F44D46"/>
    <w:rsid w:val="00F5030E"/>
    <w:rsid w:val="00F75725"/>
    <w:rsid w:val="00F8782F"/>
    <w:rsid w:val="00F94BD0"/>
    <w:rsid w:val="00FA1E6C"/>
    <w:rsid w:val="00FC1796"/>
    <w:rsid w:val="00FD6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6F1A4"/>
  <w15:docId w15:val="{E3FD5797-E438-4775-A902-9A47F3F8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C3"/>
  </w:style>
  <w:style w:type="paragraph" w:styleId="Heading1">
    <w:name w:val="heading 1"/>
    <w:basedOn w:val="Normal"/>
    <w:next w:val="Normal"/>
    <w:link w:val="Heading1Char"/>
    <w:uiPriority w:val="9"/>
    <w:qFormat/>
    <w:rsid w:val="00D314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14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0E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4C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201C"/>
    <w:pPr>
      <w:ind w:left="720"/>
      <w:contextualSpacing/>
    </w:pPr>
  </w:style>
  <w:style w:type="paragraph" w:styleId="Header">
    <w:name w:val="header"/>
    <w:basedOn w:val="Normal"/>
    <w:link w:val="HeaderChar"/>
    <w:uiPriority w:val="99"/>
    <w:unhideWhenUsed/>
    <w:rsid w:val="00DC7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84"/>
  </w:style>
  <w:style w:type="paragraph" w:styleId="Footer">
    <w:name w:val="footer"/>
    <w:basedOn w:val="Normal"/>
    <w:link w:val="FooterChar"/>
    <w:uiPriority w:val="99"/>
    <w:unhideWhenUsed/>
    <w:rsid w:val="00DC7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A84"/>
  </w:style>
  <w:style w:type="paragraph" w:styleId="BalloonText">
    <w:name w:val="Balloon Text"/>
    <w:basedOn w:val="Normal"/>
    <w:link w:val="BalloonTextChar"/>
    <w:uiPriority w:val="99"/>
    <w:semiHidden/>
    <w:unhideWhenUsed/>
    <w:rsid w:val="00DC7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84"/>
    <w:rPr>
      <w:rFonts w:ascii="Tahoma" w:hAnsi="Tahoma" w:cs="Tahoma"/>
      <w:sz w:val="16"/>
      <w:szCs w:val="16"/>
    </w:rPr>
  </w:style>
  <w:style w:type="character" w:customStyle="1" w:styleId="Heading1Char">
    <w:name w:val="Heading 1 Char"/>
    <w:basedOn w:val="DefaultParagraphFont"/>
    <w:link w:val="Heading1"/>
    <w:uiPriority w:val="9"/>
    <w:rsid w:val="00D314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14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0E6C"/>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B4B54"/>
    <w:pPr>
      <w:outlineLvl w:val="9"/>
    </w:pPr>
    <w:rPr>
      <w:lang w:eastAsia="ja-JP"/>
    </w:rPr>
  </w:style>
  <w:style w:type="paragraph" w:styleId="TOC1">
    <w:name w:val="toc 1"/>
    <w:basedOn w:val="Normal"/>
    <w:next w:val="Normal"/>
    <w:autoRedefine/>
    <w:uiPriority w:val="39"/>
    <w:unhideWhenUsed/>
    <w:rsid w:val="002B4B54"/>
    <w:pPr>
      <w:tabs>
        <w:tab w:val="left" w:pos="540"/>
        <w:tab w:val="right" w:leader="dot" w:pos="9350"/>
      </w:tabs>
      <w:bidi/>
      <w:spacing w:after="100" w:line="240" w:lineRule="exact"/>
    </w:pPr>
  </w:style>
  <w:style w:type="paragraph" w:styleId="TOC2">
    <w:name w:val="toc 2"/>
    <w:basedOn w:val="Normal"/>
    <w:next w:val="Normal"/>
    <w:autoRedefine/>
    <w:uiPriority w:val="39"/>
    <w:unhideWhenUsed/>
    <w:rsid w:val="002B4B54"/>
    <w:pPr>
      <w:tabs>
        <w:tab w:val="right" w:pos="900"/>
        <w:tab w:val="right" w:leader="dot" w:pos="9090"/>
      </w:tabs>
      <w:bidi/>
      <w:spacing w:after="100" w:line="240" w:lineRule="exact"/>
      <w:ind w:left="216"/>
      <w:jc w:val="both"/>
    </w:pPr>
  </w:style>
  <w:style w:type="paragraph" w:styleId="TOC3">
    <w:name w:val="toc 3"/>
    <w:basedOn w:val="Normal"/>
    <w:next w:val="Normal"/>
    <w:autoRedefine/>
    <w:uiPriority w:val="39"/>
    <w:unhideWhenUsed/>
    <w:rsid w:val="002B4B54"/>
    <w:pPr>
      <w:tabs>
        <w:tab w:val="left" w:pos="1080"/>
        <w:tab w:val="right" w:leader="dot" w:pos="9350"/>
      </w:tabs>
      <w:bidi/>
      <w:spacing w:after="100" w:line="240" w:lineRule="exact"/>
      <w:ind w:left="440"/>
    </w:pPr>
  </w:style>
  <w:style w:type="character" w:styleId="Hyperlink">
    <w:name w:val="Hyperlink"/>
    <w:basedOn w:val="DefaultParagraphFont"/>
    <w:uiPriority w:val="99"/>
    <w:unhideWhenUsed/>
    <w:rsid w:val="002B4B54"/>
    <w:rPr>
      <w:color w:val="0000FF" w:themeColor="hyperlink"/>
      <w:u w:val="single"/>
    </w:rPr>
  </w:style>
  <w:style w:type="paragraph" w:customStyle="1" w:styleId="CPDocTitle">
    <w:name w:val="CP Doc Title"/>
    <w:basedOn w:val="Normal"/>
    <w:qFormat/>
    <w:rsid w:val="00450744"/>
    <w:pPr>
      <w:spacing w:before="40" w:after="40" w:line="240" w:lineRule="auto"/>
      <w:jc w:val="center"/>
    </w:pPr>
    <w:rPr>
      <w:rFonts w:ascii="Arial" w:eastAsia="Times New Roman" w:hAnsi="Arial" w:cs="Arial"/>
      <w:b/>
      <w:sz w:val="44"/>
      <w:szCs w:val="40"/>
      <w:lang w:eastAsia="en-GB"/>
    </w:rPr>
  </w:style>
  <w:style w:type="paragraph" w:customStyle="1" w:styleId="CPNPMO">
    <w:name w:val="CP NPMO"/>
    <w:basedOn w:val="Normal"/>
    <w:qFormat/>
    <w:rsid w:val="00450744"/>
    <w:pPr>
      <w:spacing w:before="40" w:after="40" w:line="240" w:lineRule="auto"/>
      <w:ind w:left="90"/>
      <w:jc w:val="both"/>
    </w:pPr>
    <w:rPr>
      <w:rFonts w:ascii="Arial" w:eastAsia="Times New Roman" w:hAnsi="Arial" w:cs="Arial"/>
      <w:b/>
      <w:sz w:val="40"/>
      <w:szCs w:val="40"/>
      <w:lang w:eastAsia="en-GB"/>
    </w:rPr>
  </w:style>
  <w:style w:type="character" w:styleId="PlaceholderText">
    <w:name w:val="Placeholder Text"/>
    <w:basedOn w:val="DefaultParagraphFont"/>
    <w:uiPriority w:val="99"/>
    <w:rsid w:val="00450744"/>
    <w:rPr>
      <w:color w:val="808080"/>
    </w:rPr>
  </w:style>
  <w:style w:type="paragraph" w:styleId="BodyText">
    <w:name w:val="Body Text"/>
    <w:basedOn w:val="Normal"/>
    <w:link w:val="BodyTextChar"/>
    <w:uiPriority w:val="99"/>
    <w:rsid w:val="00450744"/>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uiPriority w:val="99"/>
    <w:rsid w:val="00450744"/>
    <w:rPr>
      <w:rFonts w:ascii="Arial" w:eastAsia="Times New Roman" w:hAnsi="Arial" w:cs="Times New Roman"/>
      <w:sz w:val="18"/>
      <w:szCs w:val="20"/>
    </w:rPr>
  </w:style>
  <w:style w:type="paragraph" w:customStyle="1" w:styleId="HeadingCenter">
    <w:name w:val="Heading Center"/>
    <w:basedOn w:val="Normal"/>
    <w:link w:val="HeadingCenterChar"/>
    <w:qFormat/>
    <w:rsid w:val="00450744"/>
    <w:pPr>
      <w:keepNext/>
      <w:spacing w:before="240" w:after="240" w:line="240" w:lineRule="auto"/>
      <w:mirrorIndents/>
      <w:jc w:val="center"/>
    </w:pPr>
    <w:rPr>
      <w:rFonts w:ascii="Arial" w:eastAsia="Times New Roman" w:hAnsi="Arial" w:cs="Arial"/>
      <w:b/>
      <w:bCs/>
      <w:kern w:val="32"/>
      <w:sz w:val="24"/>
      <w:szCs w:val="24"/>
    </w:rPr>
  </w:style>
  <w:style w:type="character" w:customStyle="1" w:styleId="HeadingCenterChar">
    <w:name w:val="Heading Center Char"/>
    <w:basedOn w:val="DefaultParagraphFont"/>
    <w:link w:val="HeadingCenter"/>
    <w:rsid w:val="00450744"/>
    <w:rPr>
      <w:rFonts w:ascii="Arial" w:eastAsia="Times New Roman" w:hAnsi="Arial" w:cs="Arial"/>
      <w:b/>
      <w:bCs/>
      <w:kern w:val="32"/>
      <w:sz w:val="24"/>
      <w:szCs w:val="24"/>
    </w:rPr>
  </w:style>
  <w:style w:type="paragraph" w:customStyle="1" w:styleId="RevisionTableText">
    <w:name w:val="Revision Table Text"/>
    <w:basedOn w:val="Normal"/>
    <w:link w:val="RevisionTableTextChar"/>
    <w:qFormat/>
    <w:rsid w:val="00230A59"/>
    <w:pPr>
      <w:bidi/>
      <w:spacing w:after="0" w:line="240" w:lineRule="auto"/>
      <w:jc w:val="center"/>
    </w:pPr>
    <w:rPr>
      <w:rFonts w:ascii="Arial" w:eastAsia="Times New Roman" w:hAnsi="Arial" w:cs="Arial"/>
      <w:sz w:val="16"/>
      <w:szCs w:val="16"/>
    </w:rPr>
  </w:style>
  <w:style w:type="character" w:customStyle="1" w:styleId="RevisionTableTextChar">
    <w:name w:val="Revision Table Text Char"/>
    <w:basedOn w:val="DefaultParagraphFont"/>
    <w:link w:val="RevisionTableText"/>
    <w:rsid w:val="00230A59"/>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BC296C8BF4668A9EA83FE8A8FD646"/>
        <w:category>
          <w:name w:val="General"/>
          <w:gallery w:val="placeholder"/>
        </w:category>
        <w:types>
          <w:type w:val="bbPlcHdr"/>
        </w:types>
        <w:behaviors>
          <w:behavior w:val="content"/>
        </w:behaviors>
        <w:guid w:val="{D8F5AA2F-2642-4E37-81C3-923923AF02A8}"/>
      </w:docPartPr>
      <w:docPartBody>
        <w:p w:rsidR="00000000" w:rsidRDefault="0071493C" w:rsidP="0071493C">
          <w:pPr>
            <w:pStyle w:val="5E6BC296C8BF4668A9EA83FE8A8FD646"/>
          </w:pPr>
          <w:r w:rsidRPr="00D16477">
            <w:rPr>
              <w:rStyle w:val="PlaceholderText"/>
            </w:rPr>
            <w:t>[Subject]</w:t>
          </w:r>
        </w:p>
      </w:docPartBody>
    </w:docPart>
    <w:docPart>
      <w:docPartPr>
        <w:name w:val="43B2255DE0524565890D355FEA39D381"/>
        <w:category>
          <w:name w:val="General"/>
          <w:gallery w:val="placeholder"/>
        </w:category>
        <w:types>
          <w:type w:val="bbPlcHdr"/>
        </w:types>
        <w:behaviors>
          <w:behavior w:val="content"/>
        </w:behaviors>
        <w:guid w:val="{2FBA891C-57FF-48C7-BA29-A90C10C62F26}"/>
      </w:docPartPr>
      <w:docPartBody>
        <w:p w:rsidR="00000000" w:rsidRDefault="0071493C" w:rsidP="0071493C">
          <w:pPr>
            <w:pStyle w:val="43B2255DE0524565890D355FEA39D381"/>
          </w:pPr>
          <w:r w:rsidRPr="00D16477">
            <w:rPr>
              <w:rStyle w:val="PlaceholderText"/>
            </w:rPr>
            <w:t>[Status]</w:t>
          </w:r>
        </w:p>
      </w:docPartBody>
    </w:docPart>
    <w:docPart>
      <w:docPartPr>
        <w:name w:val="13A1DF090EF84C61B5B1FCAAF39E573D"/>
        <w:category>
          <w:name w:val="General"/>
          <w:gallery w:val="placeholder"/>
        </w:category>
        <w:types>
          <w:type w:val="bbPlcHdr"/>
        </w:types>
        <w:behaviors>
          <w:behavior w:val="content"/>
        </w:behaviors>
        <w:guid w:val="{9B76D81D-9B91-49FB-BAA1-E29905EE0854}"/>
      </w:docPartPr>
      <w:docPartBody>
        <w:p w:rsidR="00000000" w:rsidRDefault="0071493C" w:rsidP="0071493C">
          <w:pPr>
            <w:pStyle w:val="13A1DF090EF84C61B5B1FCAAF39E573D"/>
          </w:pPr>
          <w:r>
            <w:rPr>
              <w:rStyle w:val="PlaceholderText"/>
            </w:rPr>
            <w:t>Choose an item.</w:t>
          </w:r>
        </w:p>
      </w:docPartBody>
    </w:docPart>
    <w:docPart>
      <w:docPartPr>
        <w:name w:val="BBC4FD4DE30C47BA9E496E274DAEC41E"/>
        <w:category>
          <w:name w:val="General"/>
          <w:gallery w:val="placeholder"/>
        </w:category>
        <w:types>
          <w:type w:val="bbPlcHdr"/>
        </w:types>
        <w:behaviors>
          <w:behavior w:val="content"/>
        </w:behaviors>
        <w:guid w:val="{21FDC4BC-5CB5-4C0E-96CD-F88F970D8A6D}"/>
      </w:docPartPr>
      <w:docPartBody>
        <w:p w:rsidR="00000000" w:rsidRDefault="0071493C" w:rsidP="0071493C">
          <w:pPr>
            <w:pStyle w:val="BBC4FD4DE30C47BA9E496E274DAEC41E"/>
          </w:pPr>
          <w:r w:rsidRPr="00D16477">
            <w:rPr>
              <w:rStyle w:val="PlaceholderText"/>
            </w:rPr>
            <w:t>[Subject]</w:t>
          </w:r>
        </w:p>
      </w:docPartBody>
    </w:docPart>
    <w:docPart>
      <w:docPartPr>
        <w:name w:val="ED1FF85FF9A64A43BC5912857C436925"/>
        <w:category>
          <w:name w:val="General"/>
          <w:gallery w:val="placeholder"/>
        </w:category>
        <w:types>
          <w:type w:val="bbPlcHdr"/>
        </w:types>
        <w:behaviors>
          <w:behavior w:val="content"/>
        </w:behaviors>
        <w:guid w:val="{E54C2975-04B4-4D47-B4C7-28830F2B0C64}"/>
      </w:docPartPr>
      <w:docPartBody>
        <w:p w:rsidR="00000000" w:rsidRDefault="0071493C" w:rsidP="0071493C">
          <w:pPr>
            <w:pStyle w:val="ED1FF85FF9A64A43BC5912857C436925"/>
          </w:pPr>
          <w:r w:rsidRPr="00D16477">
            <w:rPr>
              <w:rStyle w:val="PlaceholderText"/>
            </w:rPr>
            <w:t>[Status]</w:t>
          </w:r>
        </w:p>
      </w:docPartBody>
    </w:docPart>
    <w:docPart>
      <w:docPartPr>
        <w:name w:val="696FE8A84EB949ECA04FBB0041533F89"/>
        <w:category>
          <w:name w:val="General"/>
          <w:gallery w:val="placeholder"/>
        </w:category>
        <w:types>
          <w:type w:val="bbPlcHdr"/>
        </w:types>
        <w:behaviors>
          <w:behavior w:val="content"/>
        </w:behaviors>
        <w:guid w:val="{40450E29-5FEA-47D9-991C-03C0759A55D3}"/>
      </w:docPartPr>
      <w:docPartBody>
        <w:p w:rsidR="00000000" w:rsidRDefault="0071493C" w:rsidP="0071493C">
          <w:pPr>
            <w:pStyle w:val="696FE8A84EB949ECA04FBB0041533F8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ST Arabic">
    <w:altName w:val="Tahoma"/>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0F"/>
    <w:rsid w:val="0031077B"/>
    <w:rsid w:val="0033288B"/>
    <w:rsid w:val="005F27EC"/>
    <w:rsid w:val="0071493C"/>
    <w:rsid w:val="008A2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493C"/>
    <w:rPr>
      <w:color w:val="808080"/>
    </w:rPr>
  </w:style>
  <w:style w:type="paragraph" w:customStyle="1" w:styleId="4F86A0A991164C8C965A80529DEF478A">
    <w:name w:val="4F86A0A991164C8C965A80529DEF478A"/>
    <w:rsid w:val="008A250F"/>
  </w:style>
  <w:style w:type="paragraph" w:customStyle="1" w:styleId="A3EEA36A74B948069F2AEF4674B80FDB">
    <w:name w:val="A3EEA36A74B948069F2AEF4674B80FDB"/>
    <w:rsid w:val="008A250F"/>
  </w:style>
  <w:style w:type="paragraph" w:customStyle="1" w:styleId="2F632834E57D43029FA333C0495399B7">
    <w:name w:val="2F632834E57D43029FA333C0495399B7"/>
    <w:rsid w:val="008A250F"/>
  </w:style>
  <w:style w:type="paragraph" w:customStyle="1" w:styleId="18BACDD22D7D4EBAA85F35EFA590D054">
    <w:name w:val="18BACDD22D7D4EBAA85F35EFA590D054"/>
    <w:rsid w:val="008A250F"/>
  </w:style>
  <w:style w:type="paragraph" w:customStyle="1" w:styleId="4E973079C0C542F3BF6250DC0E4A0135">
    <w:name w:val="4E973079C0C542F3BF6250DC0E4A0135"/>
    <w:rsid w:val="008A250F"/>
  </w:style>
  <w:style w:type="paragraph" w:customStyle="1" w:styleId="5E6BC296C8BF4668A9EA83FE8A8FD646">
    <w:name w:val="5E6BC296C8BF4668A9EA83FE8A8FD646"/>
    <w:rsid w:val="0071493C"/>
  </w:style>
  <w:style w:type="paragraph" w:customStyle="1" w:styleId="43B2255DE0524565890D355FEA39D381">
    <w:name w:val="43B2255DE0524565890D355FEA39D381"/>
    <w:rsid w:val="0071493C"/>
  </w:style>
  <w:style w:type="paragraph" w:customStyle="1" w:styleId="13A1DF090EF84C61B5B1FCAAF39E573D">
    <w:name w:val="13A1DF090EF84C61B5B1FCAAF39E573D"/>
    <w:rsid w:val="0071493C"/>
  </w:style>
  <w:style w:type="paragraph" w:customStyle="1" w:styleId="BBC4FD4DE30C47BA9E496E274DAEC41E">
    <w:name w:val="BBC4FD4DE30C47BA9E496E274DAEC41E"/>
    <w:rsid w:val="0071493C"/>
  </w:style>
  <w:style w:type="paragraph" w:customStyle="1" w:styleId="ED1FF85FF9A64A43BC5912857C436925">
    <w:name w:val="ED1FF85FF9A64A43BC5912857C436925"/>
    <w:rsid w:val="0071493C"/>
  </w:style>
  <w:style w:type="paragraph" w:customStyle="1" w:styleId="696FE8A84EB949ECA04FBB0041533F89">
    <w:name w:val="696FE8A84EB949ECA04FBB0041533F89"/>
    <w:rsid w:val="00714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C4C9-3243-4667-8AAB-91AF66C9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14</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نموذج معايير تصميم الساحل البحري</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معايير تصميم الساحل البحري</dc:title>
  <dc:subject>EPM-KER-TP-000005-AR</dc:subject>
  <dc:creator>amira</dc:creator>
  <cp:lastModifiedBy>اسماء المطيري Asma Almutairi</cp:lastModifiedBy>
  <cp:revision>226</cp:revision>
  <dcterms:created xsi:type="dcterms:W3CDTF">2018-09-01T08:01:00Z</dcterms:created>
  <dcterms:modified xsi:type="dcterms:W3CDTF">2022-04-21T08:39:00Z</dcterms:modified>
  <cp:contentStatus>000</cp:contentStatus>
</cp:coreProperties>
</file>